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</w:tblGrid>
      <w:tr w:rsidR="00B50296" w:rsidRPr="00B50296" w14:paraId="338B6B5D" w14:textId="77777777" w:rsidTr="00C31570">
        <w:tc>
          <w:tcPr>
            <w:tcW w:w="5406" w:type="dxa"/>
          </w:tcPr>
          <w:p w14:paraId="416579FD" w14:textId="77777777" w:rsidR="002875F1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87A88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Генеральному прокурору </w:t>
            </w:r>
          </w:p>
          <w:p w14:paraId="6ABF9591" w14:textId="7F04E997" w:rsidR="00187A88" w:rsidRPr="00187A88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87A88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Российской</w:t>
            </w:r>
            <w:r w:rsidR="002875F1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87A88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Федерации</w:t>
            </w:r>
          </w:p>
          <w:p w14:paraId="52D9DCED" w14:textId="77777777" w:rsidR="00187A88" w:rsidRPr="00187A88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187A88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И.В. Краснову</w:t>
            </w:r>
          </w:p>
          <w:p w14:paraId="0AFD569A" w14:textId="77777777" w:rsidR="00187A88" w:rsidRPr="00187A88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87A8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125993, ГСП-3, Москва, ул. Большая</w:t>
            </w:r>
          </w:p>
          <w:p w14:paraId="33F01801" w14:textId="77777777" w:rsidR="00187A88" w:rsidRPr="00187A88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87A8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Дмитровка, д. 15а, строен. 1</w:t>
            </w:r>
          </w:p>
          <w:p w14:paraId="1CD5B1D6" w14:textId="77777777" w:rsidR="00187A88" w:rsidRPr="00187A88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87A8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через интернет-приемную</w:t>
            </w:r>
          </w:p>
          <w:p w14:paraId="4D141F8E" w14:textId="77777777" w:rsidR="00187A88" w:rsidRPr="00187A88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87A8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https://epp.genproc.gov.ru/web/gprf/internet-</w:t>
            </w:r>
          </w:p>
          <w:p w14:paraId="6D75A480" w14:textId="180B6900" w:rsidR="00187A88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187A8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reception</w:t>
            </w:r>
            <w:proofErr w:type="spellEnd"/>
          </w:p>
          <w:p w14:paraId="08C7D362" w14:textId="77777777" w:rsidR="00187A88" w:rsidRPr="00BC5CD6" w:rsidRDefault="00187A88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3B2D954C" w14:textId="2460E268" w:rsidR="000B1E29" w:rsidRPr="000B1E29" w:rsidRDefault="000B1E29" w:rsidP="00C31570">
            <w:pPr>
              <w:spacing w:after="0" w:line="240" w:lineRule="auto"/>
              <w:ind w:left="883" w:hanging="32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C31570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____________________</w:t>
            </w:r>
          </w:p>
          <w:p w14:paraId="60225A11" w14:textId="77777777" w:rsidR="000B1E29" w:rsidRDefault="000B1E29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5D878879" w14:textId="135AAECA" w:rsidR="000B1E29" w:rsidRPr="00541948" w:rsidRDefault="000B1E29" w:rsidP="00C31570">
            <w:pPr>
              <w:spacing w:after="0" w:line="240" w:lineRule="auto"/>
              <w:ind w:firstLine="851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E950C3C" w14:textId="7C4BBBDE" w:rsidR="00C00ABB" w:rsidRPr="00187A88" w:rsidRDefault="00187A88" w:rsidP="00C3157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87A88">
        <w:rPr>
          <w:rFonts w:ascii="Times New Roman" w:hAnsi="Times New Roman"/>
          <w:sz w:val="28"/>
          <w:szCs w:val="28"/>
        </w:rPr>
        <w:t>Уважаемый Игорь Викторович!</w:t>
      </w:r>
    </w:p>
    <w:p w14:paraId="0B4F2000" w14:textId="77777777" w:rsidR="0049292E" w:rsidRDefault="0049292E" w:rsidP="00C3157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C7BDD44" w14:textId="77777777" w:rsidR="00841BE0" w:rsidRDefault="00841BE0" w:rsidP="00C3157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2521880" w14:textId="1E8F7214" w:rsidR="00DC431C" w:rsidRPr="00DC431C" w:rsidRDefault="00BF745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3BDA" w:rsidRPr="006B3BDA">
        <w:rPr>
          <w:rFonts w:ascii="Times New Roman" w:hAnsi="Times New Roman"/>
          <w:sz w:val="28"/>
          <w:szCs w:val="28"/>
        </w:rPr>
        <w:t>Постановление</w:t>
      </w:r>
      <w:r w:rsidR="006B3BDA">
        <w:rPr>
          <w:rFonts w:ascii="Times New Roman" w:hAnsi="Times New Roman"/>
          <w:sz w:val="28"/>
          <w:szCs w:val="28"/>
        </w:rPr>
        <w:t>м</w:t>
      </w:r>
      <w:r w:rsidR="006B3BDA" w:rsidRPr="006B3BDA">
        <w:rPr>
          <w:rFonts w:ascii="Times New Roman" w:hAnsi="Times New Roman"/>
          <w:sz w:val="28"/>
          <w:szCs w:val="28"/>
        </w:rPr>
        <w:t xml:space="preserve"> Правительства Санкт-Петербурга от 24 августа 2021 года N 622 «О внесении изменений в постановление Правительства Санкт-Петербурга от 13.03.2020 N 121»</w:t>
      </w:r>
      <w:r w:rsidR="006B3BDA">
        <w:rPr>
          <w:rFonts w:ascii="Times New Roman" w:hAnsi="Times New Roman"/>
          <w:sz w:val="28"/>
          <w:szCs w:val="28"/>
        </w:rPr>
        <w:t xml:space="preserve"> </w:t>
      </w:r>
      <w:r w:rsidR="004300D9" w:rsidRPr="004300D9">
        <w:rPr>
          <w:rFonts w:ascii="Times New Roman" w:hAnsi="Times New Roman"/>
          <w:sz w:val="28"/>
          <w:szCs w:val="28"/>
        </w:rPr>
        <w:t>внесены изменения в</w:t>
      </w:r>
      <w:r w:rsidR="00DC431C">
        <w:rPr>
          <w:rFonts w:ascii="Times New Roman" w:hAnsi="Times New Roman"/>
          <w:sz w:val="28"/>
          <w:szCs w:val="28"/>
        </w:rPr>
        <w:t xml:space="preserve"> пункт 2-50, который </w:t>
      </w:r>
      <w:r w:rsidR="00DC431C" w:rsidRPr="00DC431C">
        <w:rPr>
          <w:rFonts w:ascii="Times New Roman" w:hAnsi="Times New Roman"/>
          <w:sz w:val="28"/>
          <w:szCs w:val="28"/>
        </w:rPr>
        <w:t>излож</w:t>
      </w:r>
      <w:r w:rsidR="00DC431C">
        <w:rPr>
          <w:rFonts w:ascii="Times New Roman" w:hAnsi="Times New Roman"/>
          <w:sz w:val="28"/>
          <w:szCs w:val="28"/>
        </w:rPr>
        <w:t>ен</w:t>
      </w:r>
      <w:r w:rsidR="00DC431C" w:rsidRPr="00DC431C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DC431C">
        <w:rPr>
          <w:rFonts w:ascii="Times New Roman" w:hAnsi="Times New Roman"/>
          <w:sz w:val="28"/>
          <w:szCs w:val="28"/>
        </w:rPr>
        <w:t xml:space="preserve"> «</w:t>
      </w:r>
      <w:r w:rsidR="00DC431C" w:rsidRPr="00DC431C">
        <w:rPr>
          <w:rFonts w:ascii="Times New Roman" w:hAnsi="Times New Roman"/>
          <w:sz w:val="28"/>
          <w:szCs w:val="28"/>
        </w:rPr>
        <w:t>Проведение спортивных и физкультурных мероприятий численностью более 75 человек по согласованию с Комитетом по физической культуре и спорту допускается при условии соблюдения организациями (индивидуальными предпринимателями), осуществляющими проведение указанных мер</w:t>
      </w:r>
      <w:r w:rsidR="00DC431C">
        <w:rPr>
          <w:rFonts w:ascii="Times New Roman" w:hAnsi="Times New Roman"/>
          <w:sz w:val="28"/>
          <w:szCs w:val="28"/>
        </w:rPr>
        <w:t>оприятий, следующих требований:</w:t>
      </w:r>
    </w:p>
    <w:p w14:paraId="163EB553" w14:textId="52462ADC" w:rsidR="00DC431C" w:rsidRPr="00DC431C" w:rsidRDefault="00DC431C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- </w:t>
      </w:r>
      <w:r w:rsidRPr="00DC431C">
        <w:rPr>
          <w:rFonts w:ascii="Times New Roman" w:hAnsi="Times New Roman"/>
          <w:sz w:val="28"/>
          <w:szCs w:val="28"/>
        </w:rPr>
        <w:t>обеспечения с 27.08.2021 наличия у всех участников соответствующего мероприятия, в том числе спортсменов, тренеров, судей, а также иных лиц, обеспечивающих его проведение (за исключением посетителей) (далее - участники мероприятия):</w:t>
      </w:r>
    </w:p>
    <w:p w14:paraId="63841502" w14:textId="10BC3023" w:rsidR="00DC431C" w:rsidRPr="00DC431C" w:rsidRDefault="00DC431C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31C">
        <w:rPr>
          <w:rFonts w:ascii="Times New Roman" w:hAnsi="Times New Roman"/>
          <w:sz w:val="28"/>
          <w:szCs w:val="28"/>
        </w:rPr>
        <w:t>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14:paraId="5DD24A9D" w14:textId="3ECE706F" w:rsidR="00DC431C" w:rsidRPr="00DC431C" w:rsidRDefault="00DC431C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31C">
        <w:rPr>
          <w:rFonts w:ascii="Times New Roman" w:hAnsi="Times New Roman"/>
          <w:sz w:val="28"/>
          <w:szCs w:val="28"/>
        </w:rPr>
        <w:t>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перенесли коронавирусную инфекцию и с даты их выздоровления прошло не более шести календарных месяцев;</w:t>
      </w:r>
    </w:p>
    <w:p w14:paraId="132E9080" w14:textId="3B68CEB3" w:rsidR="00DC431C" w:rsidRDefault="00DC431C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431C">
        <w:rPr>
          <w:rFonts w:ascii="Times New Roman" w:hAnsi="Times New Roman"/>
          <w:sz w:val="28"/>
          <w:szCs w:val="28"/>
        </w:rPr>
        <w:t>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три календарных дня до дня проведения соответствующего мероприятия.</w:t>
      </w:r>
    </w:p>
    <w:p w14:paraId="2038A08F" w14:textId="124D52A9" w:rsidR="002E6753" w:rsidRPr="00DE4871" w:rsidRDefault="002E6753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положениями распоряжения Комитета по физической культуре и  спорту Правительства Санкт-Петербурга от 25.08.2021 «О внесении изменений в распоряжение Комитета по физической культуре  спорту от 11.11.2020 № 592-р» предусмотрено, что </w:t>
      </w:r>
      <w:r w:rsidR="00CD603A">
        <w:rPr>
          <w:rFonts w:ascii="Times New Roman" w:hAnsi="Times New Roman"/>
          <w:sz w:val="28"/>
          <w:szCs w:val="28"/>
        </w:rPr>
        <w:t>с</w:t>
      </w:r>
      <w:r w:rsidR="00CD603A" w:rsidRPr="00CD603A">
        <w:rPr>
          <w:rFonts w:ascii="Times New Roman" w:hAnsi="Times New Roman"/>
          <w:sz w:val="28"/>
          <w:szCs w:val="28"/>
        </w:rPr>
        <w:t xml:space="preserve">портсмены, не достигшие возраста 18 </w:t>
      </w:r>
      <w:r w:rsidR="00CD603A">
        <w:rPr>
          <w:rFonts w:ascii="Times New Roman" w:hAnsi="Times New Roman"/>
          <w:sz w:val="28"/>
          <w:szCs w:val="28"/>
        </w:rPr>
        <w:t xml:space="preserve">лет и не имеющие учетной записи </w:t>
      </w:r>
      <w:r w:rsidR="00CD603A" w:rsidRPr="00CD603A">
        <w:rPr>
          <w:rFonts w:ascii="Times New Roman" w:hAnsi="Times New Roman"/>
          <w:sz w:val="28"/>
          <w:szCs w:val="28"/>
        </w:rPr>
        <w:t>на Едином портале государственных и муниципальны</w:t>
      </w:r>
      <w:r w:rsidR="00CD603A">
        <w:rPr>
          <w:rFonts w:ascii="Times New Roman" w:hAnsi="Times New Roman"/>
          <w:sz w:val="28"/>
          <w:szCs w:val="28"/>
        </w:rPr>
        <w:t xml:space="preserve">х услуг, допускаются до участия </w:t>
      </w:r>
      <w:r w:rsidR="00CD603A" w:rsidRPr="00CD603A">
        <w:rPr>
          <w:rFonts w:ascii="Times New Roman" w:hAnsi="Times New Roman"/>
          <w:sz w:val="28"/>
          <w:szCs w:val="28"/>
        </w:rPr>
        <w:t>в спортивном мероприятии при условии предоставления документа, подтверждаю</w:t>
      </w:r>
      <w:r w:rsidR="00CD603A">
        <w:rPr>
          <w:rFonts w:ascii="Times New Roman" w:hAnsi="Times New Roman"/>
          <w:sz w:val="28"/>
          <w:szCs w:val="28"/>
        </w:rPr>
        <w:t xml:space="preserve">щего </w:t>
      </w:r>
      <w:r w:rsidR="00CD603A" w:rsidRPr="00CD603A">
        <w:rPr>
          <w:rFonts w:ascii="Times New Roman" w:hAnsi="Times New Roman"/>
          <w:sz w:val="28"/>
          <w:szCs w:val="28"/>
        </w:rPr>
        <w:t>отрицательный результат лабораторного исследова</w:t>
      </w:r>
      <w:r w:rsidR="00CD603A">
        <w:rPr>
          <w:rFonts w:ascii="Times New Roman" w:hAnsi="Times New Roman"/>
          <w:sz w:val="28"/>
          <w:szCs w:val="28"/>
        </w:rPr>
        <w:t xml:space="preserve">ния материала на коронавирусную </w:t>
      </w:r>
      <w:r w:rsidR="00CD603A" w:rsidRPr="00CD603A">
        <w:rPr>
          <w:rFonts w:ascii="Times New Roman" w:hAnsi="Times New Roman"/>
          <w:sz w:val="28"/>
          <w:szCs w:val="28"/>
        </w:rPr>
        <w:t xml:space="preserve">инфекцию методом </w:t>
      </w:r>
      <w:r w:rsidR="00CD603A" w:rsidRPr="00CD603A">
        <w:rPr>
          <w:rFonts w:ascii="Times New Roman" w:hAnsi="Times New Roman"/>
          <w:sz w:val="28"/>
          <w:szCs w:val="28"/>
        </w:rPr>
        <w:lastRenderedPageBreak/>
        <w:t xml:space="preserve">полимеразной цепной реакции, </w:t>
      </w:r>
      <w:r w:rsidR="00CD603A">
        <w:rPr>
          <w:rFonts w:ascii="Times New Roman" w:hAnsi="Times New Roman"/>
          <w:sz w:val="28"/>
          <w:szCs w:val="28"/>
        </w:rPr>
        <w:t xml:space="preserve">отобранного не ранее чем за три </w:t>
      </w:r>
      <w:r w:rsidR="00CD603A" w:rsidRPr="00CD603A">
        <w:rPr>
          <w:rFonts w:ascii="Times New Roman" w:hAnsi="Times New Roman"/>
          <w:sz w:val="28"/>
          <w:szCs w:val="28"/>
        </w:rPr>
        <w:t>календарных дня до дня проведения соответствующего мероприятия.</w:t>
      </w:r>
    </w:p>
    <w:p w14:paraId="3325AAED" w14:textId="38CC57B3" w:rsidR="006B3BDA" w:rsidRPr="006B3BDA" w:rsidRDefault="00FC2E0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указанные положения </w:t>
      </w:r>
      <w:r w:rsidR="00CD603A">
        <w:rPr>
          <w:rFonts w:ascii="Times New Roman" w:hAnsi="Times New Roman"/>
          <w:sz w:val="28"/>
          <w:szCs w:val="28"/>
        </w:rPr>
        <w:t>лишают граждан права на добровольное волеизъявление, а также не содержат никаких исключений в части обязательного тестирования</w:t>
      </w:r>
      <w:r w:rsidR="00FF072D">
        <w:rPr>
          <w:rFonts w:ascii="Times New Roman" w:hAnsi="Times New Roman"/>
          <w:sz w:val="28"/>
          <w:szCs w:val="28"/>
        </w:rPr>
        <w:t xml:space="preserve">, несмотря на то, что его проведение детям в случае участия в спортивных соревнованиях не предусмотрено </w:t>
      </w:r>
      <w:r>
        <w:rPr>
          <w:rFonts w:ascii="Times New Roman" w:hAnsi="Times New Roman"/>
          <w:sz w:val="28"/>
          <w:szCs w:val="28"/>
        </w:rPr>
        <w:t xml:space="preserve">федеральным законодательством детей. </w:t>
      </w:r>
    </w:p>
    <w:p w14:paraId="727F0FAB" w14:textId="7AB97BB9" w:rsidR="00FC2E0A" w:rsidRPr="00FC2E0A" w:rsidRDefault="00FC2E0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E0A">
        <w:rPr>
          <w:rFonts w:ascii="Times New Roman" w:hAnsi="Times New Roman"/>
          <w:sz w:val="28"/>
          <w:szCs w:val="28"/>
        </w:rPr>
        <w:t>Таким образом, в отношении несовершеннолетних детей принимаются ограничительные меры, которые не предусмотрены федеральным законодательством.</w:t>
      </w:r>
    </w:p>
    <w:p w14:paraId="42495BC3" w14:textId="50CD9AD3" w:rsidR="00CD603A" w:rsidRPr="00CD603A" w:rsidRDefault="00CD603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>Между тем, распоряжения, приказы и прочие локальные акты не могут противоречить требованиям федерального законодательства.</w:t>
      </w:r>
    </w:p>
    <w:p w14:paraId="135219BD" w14:textId="3A1849A2" w:rsidR="00CD603A" w:rsidRPr="00CD603A" w:rsidRDefault="00CD603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FB22F97" w14:textId="35F95AAC" w:rsidR="00CD603A" w:rsidRPr="00CD603A" w:rsidRDefault="00CD603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>Тогда как требования обязательного ПЦР-тестирования грубо нарушают указанные права граждан и вынуждают их соглашаться на экспериментальные клинические исследования.</w:t>
      </w:r>
    </w:p>
    <w:p w14:paraId="501C24A2" w14:textId="439E9650" w:rsidR="00FF072D" w:rsidRPr="00FF072D" w:rsidRDefault="00FF072D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>Принуждение граждан к ПЦР-тестированию перед каждыми соревнованиями существенно ограничивает их права и в иных сферах в силу следующих обстоятельств.</w:t>
      </w:r>
    </w:p>
    <w:p w14:paraId="62B644CC" w14:textId="10FFE270" w:rsidR="00FF072D" w:rsidRPr="00FF072D" w:rsidRDefault="00FF072D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>ПЦР тест является платной, при этом дорогостоящей услугой, что связано с незаконным исключением принципа общедоступности спорта, учитывая, что участие в соревнованиях предполагает регулярность.</w:t>
      </w:r>
    </w:p>
    <w:p w14:paraId="057A402C" w14:textId="0DA31784" w:rsidR="00FF072D" w:rsidRPr="00FF072D" w:rsidRDefault="00FF072D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>Обязанность пройти клиническое исследование в виде ПЦР тестирования возлагают на всех участников соревнований, которыми являются не только спортсмены, но и тренеры, и судьи.</w:t>
      </w:r>
    </w:p>
    <w:p w14:paraId="3DFC8757" w14:textId="01D96FCF" w:rsidR="00FF072D" w:rsidRPr="00FF072D" w:rsidRDefault="00C31570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072D" w:rsidRPr="00FF072D">
        <w:rPr>
          <w:rFonts w:ascii="Times New Roman" w:hAnsi="Times New Roman"/>
          <w:sz w:val="28"/>
          <w:szCs w:val="28"/>
        </w:rPr>
        <w:t xml:space="preserve"> некоторых регионах России ПЦР тесты требуют даже для ожидания детей внутри обычной школы. </w:t>
      </w:r>
    </w:p>
    <w:p w14:paraId="1BE0E6A8" w14:textId="0F1709A3" w:rsidR="00FF072D" w:rsidRPr="00FF072D" w:rsidRDefault="00FF072D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>Кроме того, данные требования возлагают на граждан обязанности согласия на медицинское вмешательство, независимо от их воли, а также - на разглашение сведений о состоянии своего здоровья и проведенных клинических исследований.</w:t>
      </w:r>
    </w:p>
    <w:p w14:paraId="1DFD6A8A" w14:textId="3F8BB521" w:rsidR="00FF072D" w:rsidRPr="00FF072D" w:rsidRDefault="00223D05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Вышеприведенные у</w:t>
      </w:r>
      <w:r w:rsidR="00FF072D" w:rsidRPr="00FF072D">
        <w:rPr>
          <w:rFonts w:ascii="Times New Roman" w:hAnsi="Times New Roman"/>
          <w:sz w:val="28"/>
          <w:szCs w:val="28"/>
        </w:rPr>
        <w:t>словия допуск</w:t>
      </w:r>
      <w:r>
        <w:rPr>
          <w:rFonts w:ascii="Times New Roman" w:hAnsi="Times New Roman"/>
          <w:sz w:val="28"/>
          <w:szCs w:val="28"/>
        </w:rPr>
        <w:t>а</w:t>
      </w:r>
      <w:r w:rsidR="00FF072D" w:rsidRPr="00FF072D">
        <w:rPr>
          <w:rFonts w:ascii="Times New Roman" w:hAnsi="Times New Roman"/>
          <w:sz w:val="28"/>
          <w:szCs w:val="28"/>
        </w:rPr>
        <w:t xml:space="preserve"> посетителей при проведении спортивных, физкультурных мероприятий являются </w:t>
      </w:r>
      <w:r w:rsidR="00FF072D" w:rsidRPr="00223D05">
        <w:rPr>
          <w:rFonts w:ascii="Times New Roman" w:hAnsi="Times New Roman"/>
          <w:b/>
          <w:bCs/>
          <w:sz w:val="28"/>
          <w:szCs w:val="28"/>
        </w:rPr>
        <w:t>дискриминацией граждан</w:t>
      </w:r>
      <w:r w:rsidR="00FF072D" w:rsidRPr="00FF072D">
        <w:rPr>
          <w:rFonts w:ascii="Times New Roman" w:hAnsi="Times New Roman"/>
          <w:sz w:val="28"/>
          <w:szCs w:val="28"/>
        </w:rPr>
        <w:t xml:space="preserve"> по объему прав в зависимости от наличия или отсутствия </w:t>
      </w:r>
      <w:proofErr w:type="gramStart"/>
      <w:r w:rsidR="00FF072D" w:rsidRPr="00FF072D">
        <w:rPr>
          <w:rFonts w:ascii="Times New Roman" w:hAnsi="Times New Roman"/>
          <w:sz w:val="28"/>
          <w:szCs w:val="28"/>
        </w:rPr>
        <w:t>вакцинации</w:t>
      </w:r>
      <w:proofErr w:type="gramEnd"/>
      <w:r w:rsidR="00FF072D" w:rsidRPr="00FF072D">
        <w:rPr>
          <w:rFonts w:ascii="Times New Roman" w:hAnsi="Times New Roman"/>
          <w:sz w:val="28"/>
          <w:szCs w:val="28"/>
        </w:rPr>
        <w:t xml:space="preserve"> или обязательного ПЦР-тестирования, а также – принуждают к обязательному оформлению гражданами QR-кодов, то есть к получению госуслуг в электронной форме и к безналичному расчету, вопреки требованиям федерального законодательств</w:t>
      </w:r>
      <w:r w:rsidR="00C31570">
        <w:rPr>
          <w:rFonts w:ascii="Times New Roman" w:hAnsi="Times New Roman"/>
          <w:sz w:val="28"/>
          <w:szCs w:val="28"/>
        </w:rPr>
        <w:t>. Обращаю ваше</w:t>
      </w:r>
      <w:r w:rsidR="0041235E">
        <w:rPr>
          <w:rFonts w:ascii="Times New Roman" w:hAnsi="Times New Roman"/>
          <w:sz w:val="28"/>
          <w:szCs w:val="28"/>
        </w:rPr>
        <w:t xml:space="preserve"> внимание на то, что согласно </w:t>
      </w:r>
      <w:r w:rsidR="0041235E" w:rsidRPr="001F1964">
        <w:rPr>
          <w:rFonts w:ascii="Times New Roman" w:hAnsi="Times New Roman"/>
          <w:sz w:val="28"/>
          <w:szCs w:val="28"/>
        </w:rPr>
        <w:t xml:space="preserve">ст. 5 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 xml:space="preserve">ФЗ РФ от 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</w:t>
      </w:r>
      <w:r w:rsidR="0041235E" w:rsidRPr="00841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выбору заявителя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Ни одним федеральным законом не установлена обязанность граждан </w:t>
      </w:r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получать вносить персональные данные в отношении здоровья в электронные базы данных и получать </w:t>
      </w:r>
      <w:proofErr w:type="spellStart"/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>куар</w:t>
      </w:r>
      <w:proofErr w:type="spellEnd"/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>-коды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условие реализации тех или иных прав</w:t>
      </w:r>
      <w:r w:rsidR="0041235E" w:rsidRPr="00841F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235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изложенного следует сделать вывод о противозаконности вышеприведенных положений </w:t>
      </w:r>
      <w:r w:rsidR="0041235E" w:rsidRPr="006B3BDA">
        <w:rPr>
          <w:rFonts w:ascii="Times New Roman" w:hAnsi="Times New Roman"/>
          <w:sz w:val="28"/>
          <w:szCs w:val="28"/>
        </w:rPr>
        <w:t>Постановление</w:t>
      </w:r>
      <w:r w:rsidR="0041235E">
        <w:rPr>
          <w:rFonts w:ascii="Times New Roman" w:hAnsi="Times New Roman"/>
          <w:sz w:val="28"/>
          <w:szCs w:val="28"/>
        </w:rPr>
        <w:t>м</w:t>
      </w:r>
      <w:r w:rsidR="0041235E" w:rsidRPr="006B3BDA">
        <w:rPr>
          <w:rFonts w:ascii="Times New Roman" w:hAnsi="Times New Roman"/>
          <w:sz w:val="28"/>
          <w:szCs w:val="28"/>
        </w:rPr>
        <w:t xml:space="preserve"> Правительства Санкт-Петербурга от 24 августа 2021 года N 622 «О внесении изменений в постановление Правительства Санкт-Петербурга от 13.03.2020 N 121»</w:t>
      </w:r>
      <w:r w:rsidR="0041235E">
        <w:rPr>
          <w:rFonts w:ascii="Times New Roman" w:hAnsi="Times New Roman"/>
          <w:sz w:val="28"/>
          <w:szCs w:val="28"/>
        </w:rPr>
        <w:t>.</w:t>
      </w:r>
    </w:p>
    <w:p w14:paraId="3C4667B3" w14:textId="4F45B05D" w:rsidR="00C31570" w:rsidRDefault="00FF072D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</w:t>
      </w:r>
      <w:r w:rsidR="0041235E">
        <w:rPr>
          <w:rFonts w:ascii="Times New Roman" w:hAnsi="Times New Roman"/>
          <w:sz w:val="28"/>
          <w:szCs w:val="28"/>
        </w:rPr>
        <w:t xml:space="preserve"> </w:t>
      </w:r>
    </w:p>
    <w:p w14:paraId="24D05EBE" w14:textId="6BBC9253" w:rsidR="00FF072D" w:rsidRDefault="0041235E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положений Конституции РФ и федеральных законов</w:t>
      </w:r>
      <w:r w:rsidR="00FF072D" w:rsidRPr="00FF072D">
        <w:rPr>
          <w:rFonts w:ascii="Times New Roman" w:hAnsi="Times New Roman"/>
          <w:sz w:val="28"/>
          <w:szCs w:val="28"/>
        </w:rPr>
        <w:t xml:space="preserve">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1B6F160A" w14:textId="48CE213B" w:rsidR="00F97DA5" w:rsidRPr="00FF072D" w:rsidRDefault="00F97DA5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087">
        <w:rPr>
          <w:rFonts w:ascii="Times New Roman" w:hAnsi="Times New Roman"/>
          <w:sz w:val="28"/>
          <w:szCs w:val="28"/>
        </w:rPr>
        <w:t xml:space="preserve">Необходимо также отметить, что на добровольность регистрации в ЕСИА и электронной формы </w:t>
      </w:r>
      <w:proofErr w:type="spellStart"/>
      <w:r w:rsidRPr="00FF308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FF3087">
        <w:rPr>
          <w:rFonts w:ascii="Times New Roman" w:hAnsi="Times New Roman"/>
          <w:sz w:val="28"/>
          <w:szCs w:val="28"/>
        </w:rPr>
        <w:t xml:space="preserve"> указывал Верховный суд РФ в  </w:t>
      </w:r>
      <w:r w:rsidR="00FF3087" w:rsidRPr="00FF3087">
        <w:rPr>
          <w:rFonts w:ascii="Times New Roman" w:hAnsi="Times New Roman"/>
          <w:sz w:val="28"/>
          <w:szCs w:val="28"/>
        </w:rPr>
        <w:t>своем р</w:t>
      </w:r>
      <w:r w:rsidRPr="00FF3087">
        <w:rPr>
          <w:rFonts w:ascii="Times New Roman" w:hAnsi="Times New Roman"/>
          <w:sz w:val="28"/>
          <w:szCs w:val="28"/>
        </w:rPr>
        <w:t xml:space="preserve">ешении </w:t>
      </w:r>
      <w:r w:rsidR="00FF3087" w:rsidRPr="00FF3087">
        <w:rPr>
          <w:rFonts w:ascii="Times New Roman" w:hAnsi="Times New Roman"/>
          <w:sz w:val="28"/>
          <w:szCs w:val="28"/>
        </w:rPr>
        <w:t xml:space="preserve">от 29.05.2012 г. № АКПИ12-645, которое </w:t>
      </w:r>
      <w:r w:rsidRPr="00FF3087">
        <w:rPr>
          <w:rFonts w:ascii="Times New Roman" w:hAnsi="Times New Roman"/>
          <w:sz w:val="28"/>
          <w:szCs w:val="28"/>
        </w:rPr>
        <w:t xml:space="preserve">было оставлено в силе Апелляционной коллегией Верховного суда РФ, </w:t>
      </w:r>
      <w:r w:rsidR="00FF3087" w:rsidRPr="00FF3087">
        <w:rPr>
          <w:rFonts w:ascii="Times New Roman" w:hAnsi="Times New Roman"/>
          <w:sz w:val="28"/>
          <w:szCs w:val="28"/>
        </w:rPr>
        <w:t>указавшей</w:t>
      </w:r>
      <w:r w:rsidRPr="00FF3087">
        <w:rPr>
          <w:rFonts w:ascii="Times New Roman" w:hAnsi="Times New Roman"/>
          <w:sz w:val="28"/>
          <w:szCs w:val="28"/>
        </w:rPr>
        <w:t xml:space="preserve">, что лица, не желающие получать </w:t>
      </w:r>
      <w:proofErr w:type="spellStart"/>
      <w:r w:rsidRPr="00FF308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FF3087">
        <w:rPr>
          <w:rFonts w:ascii="Times New Roman" w:hAnsi="Times New Roman"/>
          <w:sz w:val="28"/>
          <w:szCs w:val="28"/>
        </w:rPr>
        <w:t xml:space="preserve">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19B65B17" w14:textId="60FE3485" w:rsidR="00EA42E2" w:rsidRDefault="00FF072D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72D">
        <w:rPr>
          <w:rFonts w:ascii="Times New Roman" w:hAnsi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распространения информации о состоянии здоровья.</w:t>
      </w:r>
    </w:p>
    <w:p w14:paraId="327CFA47" w14:textId="1331BA3F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>Кроме того, возложение на граждан обязанности получить QR-код в качестве условия реализации прав - это унижение их человеческого достоинства.</w:t>
      </w:r>
    </w:p>
    <w:p w14:paraId="0CE6BDA0" w14:textId="75C2B3E3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 xml:space="preserve">Согласно ч. 1 ст. 21 Конституции РФ «Достоинство личности охраняется государством. Ничто не может быть основанием для его умаления». </w:t>
      </w:r>
    </w:p>
    <w:p w14:paraId="0B056271" w14:textId="497C03B9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>Законы, предполагающие идентификацию граждан</w:t>
      </w:r>
      <w:r w:rsidR="002502FC" w:rsidRPr="00FF3087">
        <w:rPr>
          <w:rFonts w:ascii="Times New Roman" w:hAnsi="Times New Roman"/>
          <w:sz w:val="28"/>
          <w:szCs w:val="28"/>
        </w:rPr>
        <w:t>, в том числе -</w:t>
      </w:r>
      <w:r w:rsidRPr="00FF3087">
        <w:rPr>
          <w:rFonts w:ascii="Times New Roman" w:hAnsi="Times New Roman"/>
          <w:sz w:val="28"/>
          <w:szCs w:val="28"/>
        </w:rPr>
        <w:t xml:space="preserve"> с помощью </w:t>
      </w:r>
      <w:r w:rsidR="002502FC" w:rsidRPr="00FF3087">
        <w:rPr>
          <w:rFonts w:ascii="Times New Roman" w:hAnsi="Times New Roman"/>
          <w:sz w:val="28"/>
          <w:szCs w:val="28"/>
        </w:rPr>
        <w:t>QR-кода</w:t>
      </w:r>
      <w:r w:rsidRPr="00FF3087">
        <w:rPr>
          <w:rFonts w:ascii="Times New Roman" w:hAnsi="Times New Roman"/>
          <w:sz w:val="28"/>
          <w:szCs w:val="28"/>
        </w:rPr>
        <w:t xml:space="preserve"> как номерного идентификатора, нарушают решения </w:t>
      </w:r>
      <w:r w:rsidRPr="00FF3087">
        <w:rPr>
          <w:rFonts w:ascii="Times New Roman" w:hAnsi="Times New Roman"/>
          <w:sz w:val="28"/>
          <w:szCs w:val="28"/>
        </w:rPr>
        <w:lastRenderedPageBreak/>
        <w:t xml:space="preserve">Нюрнбергского трибунала, умаляют человеческое </w:t>
      </w:r>
      <w:proofErr w:type="gramStart"/>
      <w:r w:rsidRPr="00FF3087">
        <w:rPr>
          <w:rFonts w:ascii="Times New Roman" w:hAnsi="Times New Roman"/>
          <w:sz w:val="28"/>
          <w:szCs w:val="28"/>
        </w:rPr>
        <w:t>достоинство,  нарушают</w:t>
      </w:r>
      <w:proofErr w:type="gramEnd"/>
      <w:r w:rsidRPr="00FF3087">
        <w:rPr>
          <w:rFonts w:ascii="Times New Roman" w:hAnsi="Times New Roman"/>
          <w:sz w:val="28"/>
          <w:szCs w:val="28"/>
        </w:rPr>
        <w:t xml:space="preserve"> неотчуждаемое конституционное право человека на имя. </w:t>
      </w:r>
    </w:p>
    <w:p w14:paraId="78D328F1" w14:textId="35A7BE94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>Судья Конституционного суда РФ Н.С. Бондарь справедливо говорит о том, что цифровые номера могут быть использованы в соответствующем алгоритме, позволяющем идентифицировать конкретное лицо, которое в силу различного рода причин не желает быть связанным с информационными, числовыми и иными данными, противоречащими его внутренним религиозным убеждениям и самосознанию, что, безусловно, входит в содержание частной жизни (ст. 23 Конституции РФ), понимаемой Конституционным Судом РФ в широком смысле и подлежащей судебной защите.</w:t>
      </w:r>
    </w:p>
    <w:p w14:paraId="5DB9C7BE" w14:textId="7F46FC98" w:rsidR="00EA42E2" w:rsidRPr="00FF3087" w:rsidRDefault="002502FC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 xml:space="preserve">Учитывая изложенное, необходимо принять во внимание, что </w:t>
      </w:r>
      <w:r w:rsidR="00EA42E2" w:rsidRPr="00FF3087">
        <w:rPr>
          <w:rFonts w:ascii="Times New Roman" w:hAnsi="Times New Roman"/>
          <w:sz w:val="28"/>
          <w:szCs w:val="28"/>
        </w:rPr>
        <w:t xml:space="preserve">Положения Постановления Правительства Санкт-Петербурга от 24 августа 2021 года N 622, принуждающие к обязательному оформлению гражданами QR-кодов, попирают право православных христиан свободно исповедовать свою религию (ст. 28 Конституции РФ). </w:t>
      </w:r>
    </w:p>
    <w:p w14:paraId="77143379" w14:textId="61554256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>Православные граждане в большинстве своем не приемлют номерной идентификации, поскольку расценивают ее как недопустимую с точки зрения веры подмену христианского имени номером.</w:t>
      </w:r>
    </w:p>
    <w:p w14:paraId="074F56FD" w14:textId="1EDEC578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>Гарантии свободы совести, свободы вероисповедания закреплены в статье 28 Конституции Российской Федерации.</w:t>
      </w:r>
    </w:p>
    <w:p w14:paraId="7F0FDFA1" w14:textId="634A5978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 xml:space="preserve">Все, что исходит от органов управления Русской Православной Церкви как </w:t>
      </w:r>
      <w:proofErr w:type="spellStart"/>
      <w:r w:rsidRPr="00FF3087">
        <w:rPr>
          <w:rFonts w:ascii="Times New Roman" w:hAnsi="Times New Roman"/>
          <w:sz w:val="28"/>
          <w:szCs w:val="28"/>
        </w:rPr>
        <w:t>вероучительная</w:t>
      </w:r>
      <w:proofErr w:type="spellEnd"/>
      <w:r w:rsidRPr="00FF3087">
        <w:rPr>
          <w:rFonts w:ascii="Times New Roman" w:hAnsi="Times New Roman"/>
          <w:sz w:val="28"/>
          <w:szCs w:val="28"/>
        </w:rPr>
        <w:t xml:space="preserve"> истина или позиция по той или иной проблеме автоматически попадает под защиту Конституции. Все те положения законодательства и нормативно-правовых актов, которые вступают в противоречие с позицией уставных органов Церкви, теряют свою юридическую силу и должны быть скорректированы с учетом этой позиции. Устав Русской Православной Церкви относит к компетенции Архиерейского Собора определение того, что относится к религиозным убеждениям, а также к новым явлениям современности. Особое отношение Церкви к процессам развития технологий учета и обработки персональных данных Архиерейским Собором отнесено к религиозным убеждениям. Документ Освященного Архиерейского Собора Русской Православной Церкви от 04-05.02.2013 года «Позиция Церкви в связи с развитием технологий учета и обработки персональных данных», обязателен для изучения и исполнения всеми верными чадами Русской Православной Церкви. </w:t>
      </w:r>
    </w:p>
    <w:p w14:paraId="4235B0B7" w14:textId="3657385F" w:rsidR="00EA42E2" w:rsidRPr="00FF3087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>В пунктах 4-5 вышеуказанного Документа сказано: «Церковь считает недопустимым любые формы принуждения граждан к использованию электронных идентификаторов (ИНН, СНИЛС и др.), автоматизированных средств сбора, обработки и учета персональных данных и личной конфиденциальной информации».</w:t>
      </w:r>
    </w:p>
    <w:p w14:paraId="59B4F345" w14:textId="4B1A5DF1" w:rsidR="00EA42E2" w:rsidRDefault="00EA42E2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3087">
        <w:rPr>
          <w:rFonts w:ascii="Times New Roman" w:hAnsi="Times New Roman"/>
          <w:sz w:val="28"/>
          <w:szCs w:val="28"/>
        </w:rPr>
        <w:t>Кроме того, воплощение конституционного права на свободу совести, свободу вероисповедания нашло подтверждение в Федеральном законе РФ от 26.09.1997 № 125-ФЗ «О свободе совести и религиозных объединений». Согласно п. 3 ст. 3 данного Федерального закона не допускаются ограничения или иные формы дискриминации верующих.</w:t>
      </w:r>
    </w:p>
    <w:p w14:paraId="1D34E0CD" w14:textId="4D92C0B0" w:rsidR="00CD603A" w:rsidRPr="00CD603A" w:rsidRDefault="00CD603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 xml:space="preserve">Следует также отметить, что «Санитарно-эпидемиологические требования к устройству, содержанию и организации работы образовательных организаций и </w:t>
      </w:r>
      <w:r w:rsidRPr="00CD603A">
        <w:rPr>
          <w:rFonts w:ascii="Times New Roman" w:hAnsi="Times New Roman"/>
          <w:sz w:val="28"/>
          <w:szCs w:val="28"/>
        </w:rPr>
        <w:lastRenderedPageBreak/>
        <w:t xml:space="preserve">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на посещение родителями учебных заведений и не содержат требований по обязательному тестированию как для родителей, так и для участвующих в соревнованиях или конкурсах детей. </w:t>
      </w:r>
    </w:p>
    <w:p w14:paraId="10A0CE46" w14:textId="11F70D7C" w:rsidR="00CD603A" w:rsidRPr="00CD603A" w:rsidRDefault="00CD603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 xml:space="preserve">В силу ч.1 ст. 38 Конституции РФ материнство и детство, семья находятся под защитой государства. </w:t>
      </w:r>
    </w:p>
    <w:p w14:paraId="041616F2" w14:textId="4DCD16F4" w:rsidR="00CD603A" w:rsidRPr="00CD603A" w:rsidRDefault="0041235E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D603A" w:rsidRPr="00CD603A">
        <w:rPr>
          <w:rFonts w:ascii="Times New Roman" w:hAnsi="Times New Roman"/>
          <w:sz w:val="28"/>
          <w:szCs w:val="28"/>
        </w:rPr>
        <w:t xml:space="preserve">и один законодательный акт не содержит требования предоставить родителям результаты клинических исследований в виде ПЦР тестирования как в отношении их самих, так и для допуска ребенка, участвующего в соревнованиях или конкурсах. </w:t>
      </w:r>
    </w:p>
    <w:p w14:paraId="5E7AE847" w14:textId="4FF65E5D" w:rsidR="00CD603A" w:rsidRPr="00CD603A" w:rsidRDefault="001526C4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D603A" w:rsidRPr="00CD603A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="00CD603A" w:rsidRPr="00CD6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актами и даже</w:t>
      </w:r>
      <w:r w:rsidR="00CD603A" w:rsidRPr="00CD603A">
        <w:rPr>
          <w:rFonts w:ascii="Times New Roman" w:hAnsi="Times New Roman"/>
          <w:sz w:val="28"/>
          <w:szCs w:val="28"/>
        </w:rPr>
        <w:t xml:space="preserve"> СП 3.1.3597-20 «Профилактика новой коронавирусной инфекции (COVID-19)» не предусмотрено </w:t>
      </w:r>
      <w:r>
        <w:rPr>
          <w:rFonts w:ascii="Times New Roman" w:hAnsi="Times New Roman"/>
          <w:sz w:val="28"/>
          <w:szCs w:val="28"/>
        </w:rPr>
        <w:t xml:space="preserve">(и не может быть предусмотрено) </w:t>
      </w:r>
      <w:r w:rsidR="00CD603A" w:rsidRPr="00CD603A">
        <w:rPr>
          <w:rFonts w:ascii="Times New Roman" w:hAnsi="Times New Roman"/>
          <w:sz w:val="28"/>
          <w:szCs w:val="28"/>
        </w:rPr>
        <w:t>обязательное тестирование несовершеннолетних участников конкурсов или соревнований для участия в соревнованиях.</w:t>
      </w:r>
    </w:p>
    <w:p w14:paraId="485A9E69" w14:textId="398EF9D1" w:rsidR="00CD603A" w:rsidRDefault="00CD603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603A">
        <w:rPr>
          <w:rFonts w:ascii="Times New Roman" w:hAnsi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</w:t>
      </w:r>
      <w:r>
        <w:rPr>
          <w:rFonts w:ascii="Times New Roman" w:hAnsi="Times New Roman"/>
          <w:sz w:val="28"/>
          <w:szCs w:val="28"/>
        </w:rPr>
        <w:t>аны и безопасности государства.</w:t>
      </w:r>
    </w:p>
    <w:p w14:paraId="7319295A" w14:textId="77777777" w:rsidR="001526C4" w:rsidRDefault="001526C4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E00010" w14:textId="3D128D36" w:rsidR="001526C4" w:rsidRPr="00BF745A" w:rsidRDefault="00081408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45A">
        <w:rPr>
          <w:rFonts w:ascii="Times New Roman" w:hAnsi="Times New Roman"/>
          <w:sz w:val="28"/>
          <w:szCs w:val="28"/>
        </w:rPr>
        <w:t>На основании изложенного</w:t>
      </w:r>
      <w:r w:rsidR="001526C4" w:rsidRPr="00BF745A">
        <w:rPr>
          <w:rFonts w:ascii="Times New Roman" w:hAnsi="Times New Roman"/>
          <w:sz w:val="28"/>
          <w:szCs w:val="28"/>
        </w:rPr>
        <w:t>:</w:t>
      </w:r>
    </w:p>
    <w:p w14:paraId="64E6CEEB" w14:textId="77777777" w:rsidR="001526C4" w:rsidRDefault="00CD603A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2A140A0" w14:textId="0BC012A2" w:rsidR="00187A88" w:rsidRPr="00187A88" w:rsidRDefault="00187A88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7A88">
        <w:rPr>
          <w:rFonts w:ascii="Times New Roman" w:hAnsi="Times New Roman"/>
          <w:sz w:val="28"/>
          <w:szCs w:val="28"/>
        </w:rPr>
        <w:t xml:space="preserve">В связи с тем, что вышеприведенные незаконные положения Постановления Правительства Санкт-Петербурга от 24 августа 2021 года N 622 «О внесении изменений в постановление Правительства Санкт-Петербурга от 13.03.2020 N 121» </w:t>
      </w:r>
      <w:r>
        <w:rPr>
          <w:rFonts w:ascii="Times New Roman" w:hAnsi="Times New Roman"/>
          <w:sz w:val="28"/>
          <w:szCs w:val="28"/>
        </w:rPr>
        <w:t>приводят к</w:t>
      </w:r>
      <w:r w:rsidRPr="00187A88">
        <w:rPr>
          <w:rFonts w:ascii="Times New Roman" w:hAnsi="Times New Roman"/>
          <w:sz w:val="28"/>
          <w:szCs w:val="28"/>
        </w:rPr>
        <w:t xml:space="preserve"> дискриминаци</w:t>
      </w:r>
      <w:r>
        <w:rPr>
          <w:rFonts w:ascii="Times New Roman" w:hAnsi="Times New Roman"/>
          <w:sz w:val="28"/>
          <w:szCs w:val="28"/>
        </w:rPr>
        <w:t>и</w:t>
      </w:r>
      <w:r w:rsidRPr="00187A88">
        <w:rPr>
          <w:rFonts w:ascii="Times New Roman" w:hAnsi="Times New Roman"/>
          <w:sz w:val="28"/>
          <w:szCs w:val="28"/>
        </w:rPr>
        <w:t xml:space="preserve"> граждан по объему прав в зависимости от наличия или отсутствия вакцинации или обязательного ПЦР-тестирования, а также </w:t>
      </w:r>
      <w:r>
        <w:rPr>
          <w:rFonts w:ascii="Times New Roman" w:hAnsi="Times New Roman"/>
          <w:sz w:val="28"/>
          <w:szCs w:val="28"/>
        </w:rPr>
        <w:t>незаконно возлагают на граждан</w:t>
      </w:r>
      <w:r w:rsidRPr="00187A88">
        <w:rPr>
          <w:rFonts w:ascii="Times New Roman" w:hAnsi="Times New Roman"/>
          <w:sz w:val="28"/>
          <w:szCs w:val="28"/>
        </w:rPr>
        <w:t xml:space="preserve"> обяза</w:t>
      </w:r>
      <w:r>
        <w:rPr>
          <w:rFonts w:ascii="Times New Roman" w:hAnsi="Times New Roman"/>
          <w:sz w:val="28"/>
          <w:szCs w:val="28"/>
        </w:rPr>
        <w:t>нности по оформлению</w:t>
      </w:r>
      <w:r w:rsidRPr="00187A88">
        <w:rPr>
          <w:rFonts w:ascii="Times New Roman" w:hAnsi="Times New Roman"/>
          <w:sz w:val="28"/>
          <w:szCs w:val="28"/>
        </w:rPr>
        <w:t xml:space="preserve"> QR-кодов,</w:t>
      </w:r>
      <w:r>
        <w:rPr>
          <w:rFonts w:ascii="Times New Roman" w:hAnsi="Times New Roman"/>
          <w:sz w:val="28"/>
          <w:szCs w:val="28"/>
        </w:rPr>
        <w:t xml:space="preserve"> то есть принужда</w:t>
      </w:r>
      <w:r w:rsidR="00056DED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87A88">
        <w:rPr>
          <w:rFonts w:ascii="Times New Roman" w:hAnsi="Times New Roman"/>
          <w:sz w:val="28"/>
          <w:szCs w:val="28"/>
        </w:rPr>
        <w:t xml:space="preserve"> получени</w:t>
      </w:r>
      <w:r w:rsidR="00056DED">
        <w:rPr>
          <w:rFonts w:ascii="Times New Roman" w:hAnsi="Times New Roman"/>
          <w:sz w:val="28"/>
          <w:szCs w:val="28"/>
        </w:rPr>
        <w:t>ю</w:t>
      </w:r>
      <w:r w:rsidRPr="00187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A8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87A88">
        <w:rPr>
          <w:rFonts w:ascii="Times New Roman" w:hAnsi="Times New Roman"/>
          <w:sz w:val="28"/>
          <w:szCs w:val="28"/>
        </w:rPr>
        <w:t xml:space="preserve"> в электронной форме, в том числе в части  проведения спортивных мероприятий с участием</w:t>
      </w:r>
      <w:r>
        <w:rPr>
          <w:rFonts w:ascii="Times New Roman" w:hAnsi="Times New Roman"/>
          <w:sz w:val="28"/>
          <w:szCs w:val="28"/>
        </w:rPr>
        <w:t xml:space="preserve"> несовершеннолетних спортсменов,</w:t>
      </w:r>
      <w:r w:rsidRPr="00187A88">
        <w:rPr>
          <w:rFonts w:ascii="Times New Roman" w:hAnsi="Times New Roman"/>
          <w:sz w:val="28"/>
          <w:szCs w:val="28"/>
        </w:rPr>
        <w:t xml:space="preserve"> </w:t>
      </w:r>
      <w:r w:rsidR="00FC239E">
        <w:rPr>
          <w:rFonts w:ascii="Times New Roman" w:hAnsi="Times New Roman"/>
          <w:sz w:val="28"/>
          <w:szCs w:val="28"/>
        </w:rPr>
        <w:t xml:space="preserve">прошу Вас провести прокурорскую </w:t>
      </w:r>
      <w:r w:rsidRPr="00187A88">
        <w:rPr>
          <w:rFonts w:ascii="Times New Roman" w:hAnsi="Times New Roman"/>
          <w:sz w:val="28"/>
          <w:szCs w:val="28"/>
        </w:rPr>
        <w:t xml:space="preserve">проверку и по ее результатам принять </w:t>
      </w:r>
      <w:r w:rsidR="00FC239E">
        <w:rPr>
          <w:rFonts w:ascii="Times New Roman" w:hAnsi="Times New Roman"/>
          <w:sz w:val="28"/>
          <w:szCs w:val="28"/>
        </w:rPr>
        <w:t xml:space="preserve">акт прокурорского реагирования, </w:t>
      </w:r>
      <w:r w:rsidRPr="00187A88">
        <w:rPr>
          <w:rFonts w:ascii="Times New Roman" w:hAnsi="Times New Roman"/>
          <w:sz w:val="28"/>
          <w:szCs w:val="28"/>
        </w:rPr>
        <w:t>обязав отменить заведомо незаконные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C239E" w:rsidRPr="00FC239E">
        <w:rPr>
          <w:rFonts w:ascii="Times New Roman" w:hAnsi="Times New Roman"/>
          <w:sz w:val="28"/>
          <w:szCs w:val="28"/>
        </w:rPr>
        <w:t>Постановлени</w:t>
      </w:r>
      <w:r w:rsidR="00FC239E">
        <w:rPr>
          <w:rFonts w:ascii="Times New Roman" w:hAnsi="Times New Roman"/>
          <w:sz w:val="28"/>
          <w:szCs w:val="28"/>
        </w:rPr>
        <w:t>я</w:t>
      </w:r>
      <w:r w:rsidR="00FC239E" w:rsidRPr="00FC239E">
        <w:rPr>
          <w:rFonts w:ascii="Times New Roman" w:hAnsi="Times New Roman"/>
          <w:sz w:val="28"/>
          <w:szCs w:val="28"/>
        </w:rPr>
        <w:t xml:space="preserve"> Правительства Санкт-Петербурга от 24 августа 2021 года N 622 «О внесении изменений в постановление Правительства Санкт-Петербурга от 13.03.2020 N 121» </w:t>
      </w:r>
      <w:r w:rsidR="00FC239E">
        <w:rPr>
          <w:rFonts w:ascii="Times New Roman" w:hAnsi="Times New Roman"/>
          <w:sz w:val="28"/>
          <w:szCs w:val="28"/>
        </w:rPr>
        <w:t xml:space="preserve">в части </w:t>
      </w:r>
      <w:r w:rsidR="00FC239E" w:rsidRPr="00FC239E">
        <w:rPr>
          <w:rFonts w:ascii="Times New Roman" w:hAnsi="Times New Roman"/>
          <w:sz w:val="28"/>
          <w:szCs w:val="28"/>
        </w:rPr>
        <w:t xml:space="preserve">дискриминации граждан по объему прав в зависимости от наличия или отсутствия вакцинации или обязательного ПЦР-тестирования, а также </w:t>
      </w:r>
      <w:r w:rsidR="002875F1">
        <w:rPr>
          <w:rFonts w:ascii="Times New Roman" w:hAnsi="Times New Roman"/>
          <w:sz w:val="28"/>
          <w:szCs w:val="28"/>
        </w:rPr>
        <w:t xml:space="preserve">- </w:t>
      </w:r>
      <w:r w:rsidR="00FC239E" w:rsidRPr="00FC239E">
        <w:rPr>
          <w:rFonts w:ascii="Times New Roman" w:hAnsi="Times New Roman"/>
          <w:sz w:val="28"/>
          <w:szCs w:val="28"/>
        </w:rPr>
        <w:t>обязанности</w:t>
      </w:r>
      <w:r w:rsidR="00FC239E">
        <w:rPr>
          <w:rFonts w:ascii="Times New Roman" w:hAnsi="Times New Roman"/>
          <w:sz w:val="28"/>
          <w:szCs w:val="28"/>
        </w:rPr>
        <w:t xml:space="preserve"> граждан по оформлению QR-кодов и </w:t>
      </w:r>
      <w:r w:rsidR="00FC239E" w:rsidRPr="00FC239E">
        <w:rPr>
          <w:rFonts w:ascii="Times New Roman" w:hAnsi="Times New Roman"/>
          <w:sz w:val="28"/>
          <w:szCs w:val="28"/>
        </w:rPr>
        <w:t>принужд</w:t>
      </w:r>
      <w:r w:rsidR="00FC239E">
        <w:rPr>
          <w:rFonts w:ascii="Times New Roman" w:hAnsi="Times New Roman"/>
          <w:sz w:val="28"/>
          <w:szCs w:val="28"/>
        </w:rPr>
        <w:t>ени</w:t>
      </w:r>
      <w:r w:rsidR="002875F1">
        <w:rPr>
          <w:rFonts w:ascii="Times New Roman" w:hAnsi="Times New Roman"/>
          <w:sz w:val="28"/>
          <w:szCs w:val="28"/>
        </w:rPr>
        <w:t>ю</w:t>
      </w:r>
      <w:r w:rsidR="00FC239E" w:rsidRPr="00FC239E">
        <w:rPr>
          <w:rFonts w:ascii="Times New Roman" w:hAnsi="Times New Roman"/>
          <w:sz w:val="28"/>
          <w:szCs w:val="28"/>
        </w:rPr>
        <w:t xml:space="preserve"> к получени</w:t>
      </w:r>
      <w:r w:rsidR="002875F1">
        <w:rPr>
          <w:rFonts w:ascii="Times New Roman" w:hAnsi="Times New Roman"/>
          <w:sz w:val="28"/>
          <w:szCs w:val="28"/>
        </w:rPr>
        <w:t>ю</w:t>
      </w:r>
      <w:r w:rsidR="00FC239E" w:rsidRPr="00FC2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39E" w:rsidRPr="00FC239E">
        <w:rPr>
          <w:rFonts w:ascii="Times New Roman" w:hAnsi="Times New Roman"/>
          <w:sz w:val="28"/>
          <w:szCs w:val="28"/>
        </w:rPr>
        <w:t>госуслуг</w:t>
      </w:r>
      <w:proofErr w:type="spellEnd"/>
      <w:r w:rsidR="00FC239E" w:rsidRPr="00FC239E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FC239E">
        <w:rPr>
          <w:rFonts w:ascii="Times New Roman" w:hAnsi="Times New Roman"/>
          <w:sz w:val="28"/>
          <w:szCs w:val="28"/>
        </w:rPr>
        <w:t>.</w:t>
      </w:r>
    </w:p>
    <w:p w14:paraId="25AE834B" w14:textId="77777777" w:rsidR="00187A88" w:rsidRDefault="00187A88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AA70CB" w14:textId="6297854D" w:rsidR="00A43E37" w:rsidRPr="00C31570" w:rsidRDefault="00187A88" w:rsidP="00C315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7A88">
        <w:rPr>
          <w:rFonts w:ascii="Times New Roman" w:hAnsi="Times New Roman"/>
          <w:sz w:val="28"/>
          <w:szCs w:val="28"/>
        </w:rPr>
        <w:lastRenderedPageBreak/>
        <w:t xml:space="preserve">В случае отказа </w:t>
      </w:r>
      <w:r w:rsidR="00FC239E">
        <w:rPr>
          <w:rFonts w:ascii="Times New Roman" w:hAnsi="Times New Roman"/>
          <w:sz w:val="28"/>
          <w:szCs w:val="28"/>
        </w:rPr>
        <w:t xml:space="preserve">губернатора Санкт-Петербурга А.Д. </w:t>
      </w:r>
      <w:proofErr w:type="spellStart"/>
      <w:r w:rsidR="00C31570">
        <w:rPr>
          <w:rFonts w:ascii="Times New Roman" w:hAnsi="Times New Roman"/>
          <w:sz w:val="28"/>
          <w:szCs w:val="28"/>
        </w:rPr>
        <w:t>Беглова</w:t>
      </w:r>
      <w:proofErr w:type="spellEnd"/>
      <w:r w:rsidR="00C31570">
        <w:rPr>
          <w:rFonts w:ascii="Times New Roman" w:hAnsi="Times New Roman"/>
          <w:sz w:val="28"/>
          <w:szCs w:val="28"/>
        </w:rPr>
        <w:t xml:space="preserve"> </w:t>
      </w:r>
      <w:r w:rsidR="00C31570" w:rsidRPr="00187A88">
        <w:rPr>
          <w:rFonts w:ascii="Times New Roman" w:hAnsi="Times New Roman"/>
          <w:sz w:val="28"/>
          <w:szCs w:val="28"/>
        </w:rPr>
        <w:t>устранить</w:t>
      </w:r>
      <w:r w:rsidRPr="00187A88">
        <w:rPr>
          <w:rFonts w:ascii="Times New Roman" w:hAnsi="Times New Roman"/>
          <w:sz w:val="28"/>
          <w:szCs w:val="28"/>
        </w:rPr>
        <w:t xml:space="preserve"> допущенные</w:t>
      </w:r>
      <w:r w:rsidR="00FC239E">
        <w:rPr>
          <w:rFonts w:ascii="Times New Roman" w:hAnsi="Times New Roman"/>
          <w:sz w:val="28"/>
          <w:szCs w:val="28"/>
        </w:rPr>
        <w:t xml:space="preserve"> </w:t>
      </w:r>
      <w:r w:rsidRPr="00187A88">
        <w:rPr>
          <w:rFonts w:ascii="Times New Roman" w:hAnsi="Times New Roman"/>
          <w:sz w:val="28"/>
          <w:szCs w:val="28"/>
        </w:rPr>
        <w:t>нарушения Конституции Российск</w:t>
      </w:r>
      <w:r w:rsidR="00FC239E">
        <w:rPr>
          <w:rFonts w:ascii="Times New Roman" w:hAnsi="Times New Roman"/>
          <w:sz w:val="28"/>
          <w:szCs w:val="28"/>
        </w:rPr>
        <w:t>ой Федера</w:t>
      </w:r>
      <w:r w:rsidR="002875F1">
        <w:rPr>
          <w:rFonts w:ascii="Times New Roman" w:hAnsi="Times New Roman"/>
          <w:sz w:val="28"/>
          <w:szCs w:val="28"/>
        </w:rPr>
        <w:t>ции и</w:t>
      </w:r>
      <w:r w:rsidR="00FC239E">
        <w:rPr>
          <w:rFonts w:ascii="Times New Roman" w:hAnsi="Times New Roman"/>
          <w:sz w:val="28"/>
          <w:szCs w:val="28"/>
        </w:rPr>
        <w:t xml:space="preserve"> вышеперечисленных </w:t>
      </w:r>
      <w:r w:rsidRPr="00187A88">
        <w:rPr>
          <w:rFonts w:ascii="Times New Roman" w:hAnsi="Times New Roman"/>
          <w:sz w:val="28"/>
          <w:szCs w:val="28"/>
        </w:rPr>
        <w:t>федеральных законо</w:t>
      </w:r>
      <w:r w:rsidR="00FC239E">
        <w:rPr>
          <w:rFonts w:ascii="Times New Roman" w:hAnsi="Times New Roman"/>
          <w:sz w:val="28"/>
          <w:szCs w:val="28"/>
        </w:rPr>
        <w:t>в</w:t>
      </w:r>
      <w:r w:rsidRPr="00187A88">
        <w:rPr>
          <w:rFonts w:ascii="Times New Roman" w:hAnsi="Times New Roman"/>
          <w:sz w:val="28"/>
          <w:szCs w:val="28"/>
        </w:rPr>
        <w:t>, в соот</w:t>
      </w:r>
      <w:r w:rsidR="00FC239E">
        <w:rPr>
          <w:rFonts w:ascii="Times New Roman" w:hAnsi="Times New Roman"/>
          <w:sz w:val="28"/>
          <w:szCs w:val="28"/>
        </w:rPr>
        <w:t xml:space="preserve">ветствии с частями 1 и 2 статьи 39 </w:t>
      </w:r>
      <w:r w:rsidRPr="00187A88">
        <w:rPr>
          <w:rFonts w:ascii="Times New Roman" w:hAnsi="Times New Roman"/>
          <w:sz w:val="28"/>
          <w:szCs w:val="28"/>
        </w:rPr>
        <w:t>КАС РФ прошу Вас обрати</w:t>
      </w:r>
      <w:r w:rsidR="00FC239E">
        <w:rPr>
          <w:rFonts w:ascii="Times New Roman" w:hAnsi="Times New Roman"/>
          <w:sz w:val="28"/>
          <w:szCs w:val="28"/>
        </w:rPr>
        <w:t xml:space="preserve">ться в Верховный Суд России для восстановления </w:t>
      </w:r>
      <w:r w:rsidRPr="00187A88">
        <w:rPr>
          <w:rFonts w:ascii="Times New Roman" w:hAnsi="Times New Roman"/>
          <w:sz w:val="28"/>
          <w:szCs w:val="28"/>
        </w:rPr>
        <w:t>нарушенных прав, свобод и законных интересов г</w:t>
      </w:r>
      <w:r w:rsidR="00FC239E">
        <w:rPr>
          <w:rFonts w:ascii="Times New Roman" w:hAnsi="Times New Roman"/>
          <w:sz w:val="28"/>
          <w:szCs w:val="28"/>
        </w:rPr>
        <w:t xml:space="preserve">раждан, неопределенного </w:t>
      </w:r>
      <w:r w:rsidRPr="00187A88">
        <w:rPr>
          <w:rFonts w:ascii="Times New Roman" w:hAnsi="Times New Roman"/>
          <w:sz w:val="28"/>
          <w:szCs w:val="28"/>
        </w:rPr>
        <w:t>круга лиц.</w:t>
      </w:r>
    </w:p>
    <w:p w14:paraId="7CBCB3E0" w14:textId="77777777" w:rsidR="00B865B1" w:rsidRPr="001275EE" w:rsidRDefault="00B865B1" w:rsidP="00C31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E4D9D25" w14:textId="77777777" w:rsidR="00B865B1" w:rsidRPr="001275EE" w:rsidRDefault="00B865B1" w:rsidP="00C31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49B2624" w14:textId="26BFE01B" w:rsidR="00E12848" w:rsidRPr="001275EE" w:rsidRDefault="00E12848" w:rsidP="00C31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E12848" w:rsidRPr="001275EE" w:rsidSect="000914EC">
      <w:headerReference w:type="default" r:id="rId7"/>
      <w:footerReference w:type="default" r:id="rId8"/>
      <w:headerReference w:type="first" r:id="rId9"/>
      <w:pgSz w:w="11906" w:h="16838"/>
      <w:pgMar w:top="567" w:right="707" w:bottom="567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9385" w14:textId="77777777" w:rsidR="001757D4" w:rsidRDefault="001757D4">
      <w:r>
        <w:separator/>
      </w:r>
    </w:p>
  </w:endnote>
  <w:endnote w:type="continuationSeparator" w:id="0">
    <w:p w14:paraId="7A7B757E" w14:textId="77777777" w:rsidR="001757D4" w:rsidRDefault="0017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D041" w14:textId="03066CBC" w:rsidR="00C83733" w:rsidRDefault="00C83733" w:rsidP="000914EC">
    <w:pPr>
      <w:pStyle w:val="a7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9C2B" w14:textId="77777777" w:rsidR="001757D4" w:rsidRDefault="001757D4">
      <w:r>
        <w:separator/>
      </w:r>
    </w:p>
  </w:footnote>
  <w:footnote w:type="continuationSeparator" w:id="0">
    <w:p w14:paraId="40BD8413" w14:textId="77777777" w:rsidR="001757D4" w:rsidRDefault="0017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FB31" w14:textId="39E0E037" w:rsidR="00C83733" w:rsidRPr="00A13DA7" w:rsidRDefault="00C83733" w:rsidP="000914EC">
    <w:pPr>
      <w:pStyle w:val="a5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7203" w14:textId="5E96C192" w:rsidR="00C83733" w:rsidRDefault="00C83733" w:rsidP="000914EC">
    <w:pPr>
      <w:pStyle w:val="a5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555"/>
    <w:multiLevelType w:val="hybridMultilevel"/>
    <w:tmpl w:val="2982D2DC"/>
    <w:lvl w:ilvl="0" w:tplc="BCACB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2B7C6C"/>
    <w:multiLevelType w:val="hybridMultilevel"/>
    <w:tmpl w:val="6B5AED90"/>
    <w:lvl w:ilvl="0" w:tplc="437A02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0B"/>
    <w:rsid w:val="00010768"/>
    <w:rsid w:val="000123A1"/>
    <w:rsid w:val="00022F25"/>
    <w:rsid w:val="00045217"/>
    <w:rsid w:val="00056DED"/>
    <w:rsid w:val="0006034C"/>
    <w:rsid w:val="00073922"/>
    <w:rsid w:val="00081408"/>
    <w:rsid w:val="000914EC"/>
    <w:rsid w:val="000A0CD8"/>
    <w:rsid w:val="000B0463"/>
    <w:rsid w:val="000B1E29"/>
    <w:rsid w:val="000D1B04"/>
    <w:rsid w:val="000D3593"/>
    <w:rsid w:val="000D516E"/>
    <w:rsid w:val="000E134C"/>
    <w:rsid w:val="00107D0F"/>
    <w:rsid w:val="00116944"/>
    <w:rsid w:val="001241D8"/>
    <w:rsid w:val="001275EE"/>
    <w:rsid w:val="001526C4"/>
    <w:rsid w:val="00160328"/>
    <w:rsid w:val="001757D4"/>
    <w:rsid w:val="0018256C"/>
    <w:rsid w:val="00187A88"/>
    <w:rsid w:val="001B1028"/>
    <w:rsid w:val="001B1C0B"/>
    <w:rsid w:val="001B6318"/>
    <w:rsid w:val="001E4B56"/>
    <w:rsid w:val="00223D05"/>
    <w:rsid w:val="00224624"/>
    <w:rsid w:val="0023021B"/>
    <w:rsid w:val="00241F3F"/>
    <w:rsid w:val="002427EF"/>
    <w:rsid w:val="002502FC"/>
    <w:rsid w:val="00283B5D"/>
    <w:rsid w:val="002875F1"/>
    <w:rsid w:val="002C43C3"/>
    <w:rsid w:val="002E314F"/>
    <w:rsid w:val="002E6753"/>
    <w:rsid w:val="002F3E01"/>
    <w:rsid w:val="0031086F"/>
    <w:rsid w:val="00311B47"/>
    <w:rsid w:val="00340245"/>
    <w:rsid w:val="0034082C"/>
    <w:rsid w:val="00353A51"/>
    <w:rsid w:val="0036334E"/>
    <w:rsid w:val="00390804"/>
    <w:rsid w:val="003A4885"/>
    <w:rsid w:val="003B43F5"/>
    <w:rsid w:val="003B4C50"/>
    <w:rsid w:val="003D32F5"/>
    <w:rsid w:val="003E49AC"/>
    <w:rsid w:val="003F184D"/>
    <w:rsid w:val="003F3B2F"/>
    <w:rsid w:val="0041235E"/>
    <w:rsid w:val="004300D9"/>
    <w:rsid w:val="00466ABD"/>
    <w:rsid w:val="004871C4"/>
    <w:rsid w:val="0049292E"/>
    <w:rsid w:val="004A239B"/>
    <w:rsid w:val="004B4B54"/>
    <w:rsid w:val="004F4720"/>
    <w:rsid w:val="00513DEA"/>
    <w:rsid w:val="0053724A"/>
    <w:rsid w:val="00541948"/>
    <w:rsid w:val="005D4FDA"/>
    <w:rsid w:val="00686AB2"/>
    <w:rsid w:val="0069383C"/>
    <w:rsid w:val="00694C50"/>
    <w:rsid w:val="006A6A37"/>
    <w:rsid w:val="006B2855"/>
    <w:rsid w:val="006B3BDA"/>
    <w:rsid w:val="006C588E"/>
    <w:rsid w:val="006D3597"/>
    <w:rsid w:val="0070365F"/>
    <w:rsid w:val="00742205"/>
    <w:rsid w:val="0076523C"/>
    <w:rsid w:val="00784D78"/>
    <w:rsid w:val="007921EC"/>
    <w:rsid w:val="007A41ED"/>
    <w:rsid w:val="007A6C0F"/>
    <w:rsid w:val="007B47B3"/>
    <w:rsid w:val="007B7904"/>
    <w:rsid w:val="007E329C"/>
    <w:rsid w:val="00830885"/>
    <w:rsid w:val="00841BE0"/>
    <w:rsid w:val="008704A9"/>
    <w:rsid w:val="008810A2"/>
    <w:rsid w:val="00881D18"/>
    <w:rsid w:val="00892BFC"/>
    <w:rsid w:val="008A34E6"/>
    <w:rsid w:val="008E2EAD"/>
    <w:rsid w:val="008F5453"/>
    <w:rsid w:val="008F7653"/>
    <w:rsid w:val="00972870"/>
    <w:rsid w:val="009A6E67"/>
    <w:rsid w:val="009A7555"/>
    <w:rsid w:val="00A00F34"/>
    <w:rsid w:val="00A13DA7"/>
    <w:rsid w:val="00A14E16"/>
    <w:rsid w:val="00A35223"/>
    <w:rsid w:val="00A43E37"/>
    <w:rsid w:val="00A94C08"/>
    <w:rsid w:val="00AB3023"/>
    <w:rsid w:val="00AC64E0"/>
    <w:rsid w:val="00AE0694"/>
    <w:rsid w:val="00B213F9"/>
    <w:rsid w:val="00B418A6"/>
    <w:rsid w:val="00B426F5"/>
    <w:rsid w:val="00B50296"/>
    <w:rsid w:val="00B865B1"/>
    <w:rsid w:val="00B94CD1"/>
    <w:rsid w:val="00BC5CD6"/>
    <w:rsid w:val="00BD43DA"/>
    <w:rsid w:val="00BF745A"/>
    <w:rsid w:val="00C00ABB"/>
    <w:rsid w:val="00C206DE"/>
    <w:rsid w:val="00C31570"/>
    <w:rsid w:val="00C50353"/>
    <w:rsid w:val="00C54437"/>
    <w:rsid w:val="00C55B50"/>
    <w:rsid w:val="00C736CC"/>
    <w:rsid w:val="00C83733"/>
    <w:rsid w:val="00CB05E6"/>
    <w:rsid w:val="00CD603A"/>
    <w:rsid w:val="00D15C57"/>
    <w:rsid w:val="00D27480"/>
    <w:rsid w:val="00D55F15"/>
    <w:rsid w:val="00D66FD4"/>
    <w:rsid w:val="00D74565"/>
    <w:rsid w:val="00D86607"/>
    <w:rsid w:val="00D94D4E"/>
    <w:rsid w:val="00DA050A"/>
    <w:rsid w:val="00DA3198"/>
    <w:rsid w:val="00DB3313"/>
    <w:rsid w:val="00DC3F01"/>
    <w:rsid w:val="00DC431C"/>
    <w:rsid w:val="00DD3DB2"/>
    <w:rsid w:val="00DE4871"/>
    <w:rsid w:val="00DF4B3B"/>
    <w:rsid w:val="00E12848"/>
    <w:rsid w:val="00E367DB"/>
    <w:rsid w:val="00E45790"/>
    <w:rsid w:val="00E45D93"/>
    <w:rsid w:val="00E772A0"/>
    <w:rsid w:val="00E773AB"/>
    <w:rsid w:val="00E803CA"/>
    <w:rsid w:val="00EA42E2"/>
    <w:rsid w:val="00EE34C5"/>
    <w:rsid w:val="00EE7949"/>
    <w:rsid w:val="00EF517D"/>
    <w:rsid w:val="00F05860"/>
    <w:rsid w:val="00F20811"/>
    <w:rsid w:val="00F25548"/>
    <w:rsid w:val="00F2689F"/>
    <w:rsid w:val="00F853D0"/>
    <w:rsid w:val="00F97DA5"/>
    <w:rsid w:val="00FB1DED"/>
    <w:rsid w:val="00FC1AFF"/>
    <w:rsid w:val="00FC239E"/>
    <w:rsid w:val="00FC2E0A"/>
    <w:rsid w:val="00FE26AA"/>
    <w:rsid w:val="00FF072D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1EE0C"/>
  <w15:docId w15:val="{60F3427F-24CB-4C70-AB75-54ED9E8B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1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D516E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DF4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D516E"/>
    <w:rPr>
      <w:rFonts w:cs="Times New Roman"/>
      <w:lang w:eastAsia="en-US"/>
    </w:rPr>
  </w:style>
  <w:style w:type="character" w:styleId="a9">
    <w:name w:val="Hyperlink"/>
    <w:uiPriority w:val="99"/>
    <w:rsid w:val="000123A1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B502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locked/>
    <w:rsid w:val="00B5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4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Денис</cp:lastModifiedBy>
  <cp:revision>16</cp:revision>
  <dcterms:created xsi:type="dcterms:W3CDTF">2021-09-06T16:05:00Z</dcterms:created>
  <dcterms:modified xsi:type="dcterms:W3CDTF">2021-09-07T16:54:00Z</dcterms:modified>
</cp:coreProperties>
</file>