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 w:rsidR="00B50296" w:rsidRPr="00B50296" w14:paraId="338B6B5D" w14:textId="77777777" w:rsidTr="00C31570">
        <w:tc>
          <w:tcPr>
            <w:tcW w:w="5406" w:type="dxa"/>
          </w:tcPr>
          <w:p w14:paraId="416579FD" w14:textId="77777777" w:rsidR="002875F1" w:rsidRDefault="00187A88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87A88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Генеральному прокурору </w:t>
            </w:r>
          </w:p>
          <w:p w14:paraId="6ABF9591" w14:textId="7F04E997" w:rsidR="00187A88" w:rsidRPr="00187A88" w:rsidRDefault="00187A88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87A88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Российской</w:t>
            </w:r>
            <w:r w:rsidR="002875F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87A88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Федерации</w:t>
            </w:r>
          </w:p>
          <w:p w14:paraId="52D9DCED" w14:textId="77777777" w:rsidR="00187A88" w:rsidRPr="00187A88" w:rsidRDefault="00187A88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187A88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И.В. Краснову</w:t>
            </w:r>
          </w:p>
          <w:p w14:paraId="0AFD569A" w14:textId="77777777" w:rsidR="00187A88" w:rsidRPr="00187A88" w:rsidRDefault="00187A88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187A8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125993, ГСП-3, Москва, ул. Большая</w:t>
            </w:r>
          </w:p>
          <w:p w14:paraId="33F01801" w14:textId="77777777" w:rsidR="00187A88" w:rsidRPr="00187A88" w:rsidRDefault="00187A88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187A8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Дмитровка, д. 15а, строен. 1</w:t>
            </w:r>
          </w:p>
          <w:p w14:paraId="1CD5B1D6" w14:textId="77777777" w:rsidR="00187A88" w:rsidRPr="00187A88" w:rsidRDefault="00187A88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187A8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через интернет-приемную</w:t>
            </w:r>
          </w:p>
          <w:p w14:paraId="4D141F8E" w14:textId="77777777" w:rsidR="00187A88" w:rsidRPr="00187A88" w:rsidRDefault="00187A88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187A8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https://epp.genproc.gov.ru/web/gprf/internet-</w:t>
            </w:r>
          </w:p>
          <w:p w14:paraId="6D75A480" w14:textId="180B6900" w:rsidR="00187A88" w:rsidRDefault="00187A88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87A8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reception</w:t>
            </w:r>
            <w:proofErr w:type="spellEnd"/>
          </w:p>
          <w:p w14:paraId="08C7D362" w14:textId="77777777" w:rsidR="00187A88" w:rsidRPr="00BC5CD6" w:rsidRDefault="00187A88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14:paraId="3B2D954C" w14:textId="2460E268" w:rsidR="000B1E29" w:rsidRPr="000B1E29" w:rsidRDefault="000B1E29" w:rsidP="00C31570">
            <w:pPr>
              <w:spacing w:after="0" w:line="240" w:lineRule="auto"/>
              <w:ind w:left="883" w:hanging="32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0B1E29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От </w:t>
            </w:r>
            <w:r w:rsidR="00C3157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</w:rPr>
              <w:t>____________________</w:t>
            </w:r>
          </w:p>
          <w:p w14:paraId="60225A11" w14:textId="77777777" w:rsidR="000B1E29" w:rsidRDefault="000B1E29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5D878879" w14:textId="135AAECA" w:rsidR="000B1E29" w:rsidRPr="00541948" w:rsidRDefault="000B1E29" w:rsidP="00C31570">
            <w:pPr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1E950C3C" w14:textId="7C4BBBDE" w:rsidR="00C00ABB" w:rsidRPr="00187A88" w:rsidRDefault="00187A88" w:rsidP="00C3157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187A88">
        <w:rPr>
          <w:rFonts w:ascii="Times New Roman" w:hAnsi="Times New Roman"/>
          <w:sz w:val="28"/>
          <w:szCs w:val="28"/>
        </w:rPr>
        <w:t>Уважаемый Игорь Викторович!</w:t>
      </w:r>
    </w:p>
    <w:p w14:paraId="0B4F2000" w14:textId="77777777" w:rsidR="0049292E" w:rsidRDefault="0049292E" w:rsidP="00C3157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C7BDD44" w14:textId="77777777" w:rsidR="00841BE0" w:rsidRDefault="00841BE0" w:rsidP="00C3157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2521880" w14:textId="1E8F7214" w:rsidR="00DC431C" w:rsidRPr="00DC431C" w:rsidRDefault="00BF745A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3BDA" w:rsidRPr="006B3BDA">
        <w:rPr>
          <w:rFonts w:ascii="Times New Roman" w:hAnsi="Times New Roman"/>
          <w:sz w:val="28"/>
          <w:szCs w:val="28"/>
        </w:rPr>
        <w:t>Постановление</w:t>
      </w:r>
      <w:r w:rsidR="006B3BDA">
        <w:rPr>
          <w:rFonts w:ascii="Times New Roman" w:hAnsi="Times New Roman"/>
          <w:sz w:val="28"/>
          <w:szCs w:val="28"/>
        </w:rPr>
        <w:t>м</w:t>
      </w:r>
      <w:r w:rsidR="006B3BDA" w:rsidRPr="006B3BDA">
        <w:rPr>
          <w:rFonts w:ascii="Times New Roman" w:hAnsi="Times New Roman"/>
          <w:sz w:val="28"/>
          <w:szCs w:val="28"/>
        </w:rPr>
        <w:t xml:space="preserve"> Правительства Санкт-Петербурга от 24 августа 2021 года N 622 «О внесении изменений в постановление Правительства Санкт-Петербурга от 13.03.2020 N 121»</w:t>
      </w:r>
      <w:r w:rsidR="006B3BDA">
        <w:rPr>
          <w:rFonts w:ascii="Times New Roman" w:hAnsi="Times New Roman"/>
          <w:sz w:val="28"/>
          <w:szCs w:val="28"/>
        </w:rPr>
        <w:t xml:space="preserve"> </w:t>
      </w:r>
      <w:r w:rsidR="004300D9" w:rsidRPr="004300D9">
        <w:rPr>
          <w:rFonts w:ascii="Times New Roman" w:hAnsi="Times New Roman"/>
          <w:sz w:val="28"/>
          <w:szCs w:val="28"/>
        </w:rPr>
        <w:t>внесены изменения в</w:t>
      </w:r>
      <w:r w:rsidR="00DC431C">
        <w:rPr>
          <w:rFonts w:ascii="Times New Roman" w:hAnsi="Times New Roman"/>
          <w:sz w:val="28"/>
          <w:szCs w:val="28"/>
        </w:rPr>
        <w:t xml:space="preserve"> пункт 2-50, который </w:t>
      </w:r>
      <w:r w:rsidR="00DC431C" w:rsidRPr="00DC431C">
        <w:rPr>
          <w:rFonts w:ascii="Times New Roman" w:hAnsi="Times New Roman"/>
          <w:sz w:val="28"/>
          <w:szCs w:val="28"/>
        </w:rPr>
        <w:t>излож</w:t>
      </w:r>
      <w:r w:rsidR="00DC431C">
        <w:rPr>
          <w:rFonts w:ascii="Times New Roman" w:hAnsi="Times New Roman"/>
          <w:sz w:val="28"/>
          <w:szCs w:val="28"/>
        </w:rPr>
        <w:t>ен</w:t>
      </w:r>
      <w:r w:rsidR="00DC431C" w:rsidRPr="00DC431C">
        <w:rPr>
          <w:rFonts w:ascii="Times New Roman" w:hAnsi="Times New Roman"/>
          <w:sz w:val="28"/>
          <w:szCs w:val="28"/>
        </w:rPr>
        <w:t xml:space="preserve"> в следующей редакции:</w:t>
      </w:r>
      <w:r w:rsidR="00DC431C">
        <w:rPr>
          <w:rFonts w:ascii="Times New Roman" w:hAnsi="Times New Roman"/>
          <w:sz w:val="28"/>
          <w:szCs w:val="28"/>
        </w:rPr>
        <w:t xml:space="preserve"> «</w:t>
      </w:r>
      <w:r w:rsidR="00DC431C" w:rsidRPr="00DC431C">
        <w:rPr>
          <w:rFonts w:ascii="Times New Roman" w:hAnsi="Times New Roman"/>
          <w:sz w:val="28"/>
          <w:szCs w:val="28"/>
        </w:rPr>
        <w:t>Проведение спортивных и физкультурных мероприятий численностью более 75 человек по согласованию с Комитетом по физической культуре и спорту допускается при условии соблюдения организациями (индивидуальными предпринимателями), осуществляющими проведение указанных мер</w:t>
      </w:r>
      <w:r w:rsidR="00DC431C">
        <w:rPr>
          <w:rFonts w:ascii="Times New Roman" w:hAnsi="Times New Roman"/>
          <w:sz w:val="28"/>
          <w:szCs w:val="28"/>
        </w:rPr>
        <w:t>оприятий, следующих требований:</w:t>
      </w:r>
    </w:p>
    <w:p w14:paraId="163EB553" w14:textId="52462ADC" w:rsidR="00DC431C" w:rsidRPr="00DC431C" w:rsidRDefault="00DC431C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 - </w:t>
      </w:r>
      <w:r w:rsidRPr="00DC431C">
        <w:rPr>
          <w:rFonts w:ascii="Times New Roman" w:hAnsi="Times New Roman"/>
          <w:sz w:val="28"/>
          <w:szCs w:val="28"/>
        </w:rPr>
        <w:t>обеспечения с 27.08.2021 наличия у всех участников соответствующего мероприятия, в том числе спортсменов, тренеров, судей, а также иных лиц, обеспечивающих его проведение (за исключением посетителей) (далее - участники мероприятия):</w:t>
      </w:r>
    </w:p>
    <w:p w14:paraId="63841502" w14:textId="10BC3023" w:rsidR="00DC431C" w:rsidRPr="00DC431C" w:rsidRDefault="00DC431C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31C">
        <w:rPr>
          <w:rFonts w:ascii="Times New Roman" w:hAnsi="Times New Roman"/>
          <w:sz w:val="28"/>
          <w:szCs w:val="28"/>
        </w:rPr>
        <w:t>либо QR-кода, полученного с использованием специализированного приложения Единого портала государственных и муниципальных услуг, которым подтверждается получение гражданами второго компонента вакцины или однокомпонентной вакцины;</w:t>
      </w:r>
    </w:p>
    <w:p w14:paraId="5DD24A9D" w14:textId="3ECE706F" w:rsidR="00DC431C" w:rsidRPr="00DC431C" w:rsidRDefault="00DC431C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31C">
        <w:rPr>
          <w:rFonts w:ascii="Times New Roman" w:hAnsi="Times New Roman"/>
          <w:sz w:val="28"/>
          <w:szCs w:val="28"/>
        </w:rPr>
        <w:t>либо QR-кода, полученного с использованием специализированного приложения Единого портала государственных и муниципальных услуг, которым подтверждается то, что они перенесли коронавирусную инфекцию и с даты их выздоровления прошло не более шести календарных месяцев;</w:t>
      </w:r>
    </w:p>
    <w:p w14:paraId="132E9080" w14:textId="3B68CEB3" w:rsidR="00DC431C" w:rsidRDefault="00DC431C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431C">
        <w:rPr>
          <w:rFonts w:ascii="Times New Roman" w:hAnsi="Times New Roman"/>
          <w:sz w:val="28"/>
          <w:szCs w:val="28"/>
        </w:rPr>
        <w:t>либо QR-кода, полученного с использованием специализированного приложения Единого портала государственных и муниципальных услуг, которым подтверждается отрицательный результат лабораторного исследования материала на коронавирусную инфекцию методом полимеразной цепной реакции, отобранного не ранее чем за три календарных дня до дня проведения соответствующего мероприятия.</w:t>
      </w:r>
    </w:p>
    <w:p w14:paraId="2038A08F" w14:textId="124D52A9" w:rsidR="002E6753" w:rsidRPr="00DE4871" w:rsidRDefault="002E6753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положениями распоряжения Комитета по физической культуре и  спорту Правительства Санкт-Петербурга от 25.08.2021 «О внесении изменений в распоряжение Комитета по физической культуре  спорту от 11.11.2020 № 592-р» предусмотрено, что </w:t>
      </w:r>
      <w:r w:rsidR="00CD603A">
        <w:rPr>
          <w:rFonts w:ascii="Times New Roman" w:hAnsi="Times New Roman"/>
          <w:sz w:val="28"/>
          <w:szCs w:val="28"/>
        </w:rPr>
        <w:t>с</w:t>
      </w:r>
      <w:r w:rsidR="00CD603A" w:rsidRPr="00CD603A">
        <w:rPr>
          <w:rFonts w:ascii="Times New Roman" w:hAnsi="Times New Roman"/>
          <w:sz w:val="28"/>
          <w:szCs w:val="28"/>
        </w:rPr>
        <w:t xml:space="preserve">портсмены, не достигшие возраста 18 </w:t>
      </w:r>
      <w:r w:rsidR="00CD603A">
        <w:rPr>
          <w:rFonts w:ascii="Times New Roman" w:hAnsi="Times New Roman"/>
          <w:sz w:val="28"/>
          <w:szCs w:val="28"/>
        </w:rPr>
        <w:t xml:space="preserve">лет и не имеющие учетной записи </w:t>
      </w:r>
      <w:r w:rsidR="00CD603A" w:rsidRPr="00CD603A">
        <w:rPr>
          <w:rFonts w:ascii="Times New Roman" w:hAnsi="Times New Roman"/>
          <w:sz w:val="28"/>
          <w:szCs w:val="28"/>
        </w:rPr>
        <w:t>на Едином портале государственных и муниципальны</w:t>
      </w:r>
      <w:r w:rsidR="00CD603A">
        <w:rPr>
          <w:rFonts w:ascii="Times New Roman" w:hAnsi="Times New Roman"/>
          <w:sz w:val="28"/>
          <w:szCs w:val="28"/>
        </w:rPr>
        <w:t xml:space="preserve">х услуг, допускаются до участия </w:t>
      </w:r>
      <w:r w:rsidR="00CD603A" w:rsidRPr="00CD603A">
        <w:rPr>
          <w:rFonts w:ascii="Times New Roman" w:hAnsi="Times New Roman"/>
          <w:sz w:val="28"/>
          <w:szCs w:val="28"/>
        </w:rPr>
        <w:t>в спортивном мероприятии при условии предоставления документа, подтверждаю</w:t>
      </w:r>
      <w:r w:rsidR="00CD603A">
        <w:rPr>
          <w:rFonts w:ascii="Times New Roman" w:hAnsi="Times New Roman"/>
          <w:sz w:val="28"/>
          <w:szCs w:val="28"/>
        </w:rPr>
        <w:t xml:space="preserve">щего </w:t>
      </w:r>
      <w:r w:rsidR="00CD603A" w:rsidRPr="00CD603A">
        <w:rPr>
          <w:rFonts w:ascii="Times New Roman" w:hAnsi="Times New Roman"/>
          <w:sz w:val="28"/>
          <w:szCs w:val="28"/>
        </w:rPr>
        <w:t>отрицательный результат лабораторного исследова</w:t>
      </w:r>
      <w:r w:rsidR="00CD603A">
        <w:rPr>
          <w:rFonts w:ascii="Times New Roman" w:hAnsi="Times New Roman"/>
          <w:sz w:val="28"/>
          <w:szCs w:val="28"/>
        </w:rPr>
        <w:t xml:space="preserve">ния материала на коронавирусную </w:t>
      </w:r>
      <w:r w:rsidR="00CD603A" w:rsidRPr="00CD603A">
        <w:rPr>
          <w:rFonts w:ascii="Times New Roman" w:hAnsi="Times New Roman"/>
          <w:sz w:val="28"/>
          <w:szCs w:val="28"/>
        </w:rPr>
        <w:t xml:space="preserve">инфекцию методом </w:t>
      </w:r>
      <w:r w:rsidR="00CD603A" w:rsidRPr="00CD603A">
        <w:rPr>
          <w:rFonts w:ascii="Times New Roman" w:hAnsi="Times New Roman"/>
          <w:sz w:val="28"/>
          <w:szCs w:val="28"/>
        </w:rPr>
        <w:lastRenderedPageBreak/>
        <w:t xml:space="preserve">полимеразной цепной реакции, </w:t>
      </w:r>
      <w:r w:rsidR="00CD603A">
        <w:rPr>
          <w:rFonts w:ascii="Times New Roman" w:hAnsi="Times New Roman"/>
          <w:sz w:val="28"/>
          <w:szCs w:val="28"/>
        </w:rPr>
        <w:t xml:space="preserve">отобранного не ранее чем за три </w:t>
      </w:r>
      <w:r w:rsidR="00CD603A" w:rsidRPr="00CD603A">
        <w:rPr>
          <w:rFonts w:ascii="Times New Roman" w:hAnsi="Times New Roman"/>
          <w:sz w:val="28"/>
          <w:szCs w:val="28"/>
        </w:rPr>
        <w:t>календарных дня до дня проведения соответствующего мероприятия.</w:t>
      </w:r>
    </w:p>
    <w:p w14:paraId="3325AAED" w14:textId="38CC57B3" w:rsidR="006B3BDA" w:rsidRPr="006B3BDA" w:rsidRDefault="00FC2E0A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тем, указанные положения </w:t>
      </w:r>
      <w:r w:rsidR="00CD603A">
        <w:rPr>
          <w:rFonts w:ascii="Times New Roman" w:hAnsi="Times New Roman"/>
          <w:sz w:val="28"/>
          <w:szCs w:val="28"/>
        </w:rPr>
        <w:t>лишают граждан права на добровольное волеизъявление, а также не содержат никаких исключений в части обязательного тестирования</w:t>
      </w:r>
      <w:r w:rsidR="00FF072D">
        <w:rPr>
          <w:rFonts w:ascii="Times New Roman" w:hAnsi="Times New Roman"/>
          <w:sz w:val="28"/>
          <w:szCs w:val="28"/>
        </w:rPr>
        <w:t xml:space="preserve">, несмотря на то, что его проведение детям в случае участия в спортивных соревнованиях не предусмотрено </w:t>
      </w:r>
      <w:r>
        <w:rPr>
          <w:rFonts w:ascii="Times New Roman" w:hAnsi="Times New Roman"/>
          <w:sz w:val="28"/>
          <w:szCs w:val="28"/>
        </w:rPr>
        <w:t xml:space="preserve">федеральным законодательством детей. </w:t>
      </w:r>
    </w:p>
    <w:p w14:paraId="727F0FAB" w14:textId="7AB97BB9" w:rsidR="00FC2E0A" w:rsidRPr="00FC2E0A" w:rsidRDefault="00FC2E0A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E0A">
        <w:rPr>
          <w:rFonts w:ascii="Times New Roman" w:hAnsi="Times New Roman"/>
          <w:sz w:val="28"/>
          <w:szCs w:val="28"/>
        </w:rPr>
        <w:t>Таким образом, в отношении несовершеннолетних детей принимаются ограничительные меры, которые не предусмотрены федеральным законодательством.</w:t>
      </w:r>
    </w:p>
    <w:p w14:paraId="42495BC3" w14:textId="50CD9AD3" w:rsidR="00CD603A" w:rsidRPr="00CD603A" w:rsidRDefault="00CD603A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603A">
        <w:rPr>
          <w:rFonts w:ascii="Times New Roman" w:hAnsi="Times New Roman"/>
          <w:sz w:val="28"/>
          <w:szCs w:val="28"/>
        </w:rPr>
        <w:t>Между тем, распоряжения, приказы и прочие локальные акты не могут противоречить требованиям федерального законодательства.</w:t>
      </w:r>
    </w:p>
    <w:p w14:paraId="135219BD" w14:textId="3A1849A2" w:rsidR="00CD603A" w:rsidRPr="00CD603A" w:rsidRDefault="00CD603A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603A">
        <w:rPr>
          <w:rFonts w:ascii="Times New Roman" w:hAnsi="Times New Roman"/>
          <w:sz w:val="28"/>
          <w:szCs w:val="28"/>
        </w:rPr>
        <w:t>Частью 1 ст. 20 Федерального закона "Об основах охраны здоровья граждан в Российской Федерации" от 21.11.2011 N 323-ФЗ предусмотрено,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4FB22F97" w14:textId="35F95AAC" w:rsidR="00CD603A" w:rsidRPr="00CD603A" w:rsidRDefault="00CD603A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603A">
        <w:rPr>
          <w:rFonts w:ascii="Times New Roman" w:hAnsi="Times New Roman"/>
          <w:sz w:val="28"/>
          <w:szCs w:val="28"/>
        </w:rPr>
        <w:t>Тогда как требования обязательного ПЦР-тестирования грубо нарушают указанные права граждан и вынуждают их соглашаться на экспериментальные клинические исследования.</w:t>
      </w:r>
    </w:p>
    <w:p w14:paraId="501C24A2" w14:textId="439E9650" w:rsidR="00FF072D" w:rsidRPr="00FF072D" w:rsidRDefault="00FF072D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072D">
        <w:rPr>
          <w:rFonts w:ascii="Times New Roman" w:hAnsi="Times New Roman"/>
          <w:sz w:val="28"/>
          <w:szCs w:val="28"/>
        </w:rPr>
        <w:t>Принуждение граждан к ПЦР-тестированию перед каждыми соревнованиями существенно ограничивает их права и в иных сферах в силу следующих обстоятельств.</w:t>
      </w:r>
    </w:p>
    <w:p w14:paraId="62B644CC" w14:textId="10FFE270" w:rsidR="00FF072D" w:rsidRPr="00FF072D" w:rsidRDefault="00FF072D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072D">
        <w:rPr>
          <w:rFonts w:ascii="Times New Roman" w:hAnsi="Times New Roman"/>
          <w:sz w:val="28"/>
          <w:szCs w:val="28"/>
        </w:rPr>
        <w:t>ПЦР тест является платной, при этом дорогостоящей услугой, что связано с незаконным исключением принципа общедоступности спорта, учитывая, что участие в соревнованиях предполагает регулярность.</w:t>
      </w:r>
    </w:p>
    <w:p w14:paraId="057A402C" w14:textId="0DA31784" w:rsidR="00FF072D" w:rsidRPr="00FF072D" w:rsidRDefault="00FF072D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072D">
        <w:rPr>
          <w:rFonts w:ascii="Times New Roman" w:hAnsi="Times New Roman"/>
          <w:sz w:val="28"/>
          <w:szCs w:val="28"/>
        </w:rPr>
        <w:t>Обязанность пройти клиническое исследование в виде ПЦР тестирования возлагают на всех участников соревнований, которыми являются не только спортсмены, но и тренеры, и судьи.</w:t>
      </w:r>
    </w:p>
    <w:p w14:paraId="3DFC8757" w14:textId="01D96FCF" w:rsidR="00FF072D" w:rsidRPr="00FF072D" w:rsidRDefault="00C31570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072D" w:rsidRPr="00FF072D">
        <w:rPr>
          <w:rFonts w:ascii="Times New Roman" w:hAnsi="Times New Roman"/>
          <w:sz w:val="28"/>
          <w:szCs w:val="28"/>
        </w:rPr>
        <w:t xml:space="preserve"> некоторых регионах России ПЦР тесты требуют даже для ожидания детей внутри обычной школы. </w:t>
      </w:r>
    </w:p>
    <w:p w14:paraId="1BE0E6A8" w14:textId="0F1709A3" w:rsidR="00FF072D" w:rsidRPr="00FF072D" w:rsidRDefault="00FF072D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072D">
        <w:rPr>
          <w:rFonts w:ascii="Times New Roman" w:hAnsi="Times New Roman"/>
          <w:sz w:val="28"/>
          <w:szCs w:val="28"/>
        </w:rPr>
        <w:t>Кроме того, данные требования возлагают на граждан обязанности согласия на медицинское вмешательство, независимо от их воли, а также - на разглашение сведений о состоянии своего здоровья и проведенных клинических исследований.</w:t>
      </w:r>
    </w:p>
    <w:p w14:paraId="1DFD6A8A" w14:textId="3F8BB521" w:rsidR="00FF072D" w:rsidRPr="00FF072D" w:rsidRDefault="00223D05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Вышеприведенные у</w:t>
      </w:r>
      <w:r w:rsidR="00FF072D" w:rsidRPr="00FF072D">
        <w:rPr>
          <w:rFonts w:ascii="Times New Roman" w:hAnsi="Times New Roman"/>
          <w:sz w:val="28"/>
          <w:szCs w:val="28"/>
        </w:rPr>
        <w:t>словия допуск</w:t>
      </w:r>
      <w:r>
        <w:rPr>
          <w:rFonts w:ascii="Times New Roman" w:hAnsi="Times New Roman"/>
          <w:sz w:val="28"/>
          <w:szCs w:val="28"/>
        </w:rPr>
        <w:t>а</w:t>
      </w:r>
      <w:r w:rsidR="00FF072D" w:rsidRPr="00FF072D">
        <w:rPr>
          <w:rFonts w:ascii="Times New Roman" w:hAnsi="Times New Roman"/>
          <w:sz w:val="28"/>
          <w:szCs w:val="28"/>
        </w:rPr>
        <w:t xml:space="preserve"> посетителей при проведении спортивных, физкультурных мероприятий являются </w:t>
      </w:r>
      <w:r w:rsidR="00FF072D" w:rsidRPr="00223D05">
        <w:rPr>
          <w:rFonts w:ascii="Times New Roman" w:hAnsi="Times New Roman"/>
          <w:b/>
          <w:bCs/>
          <w:sz w:val="28"/>
          <w:szCs w:val="28"/>
        </w:rPr>
        <w:t>дискриминацией граждан</w:t>
      </w:r>
      <w:r w:rsidR="00FF072D" w:rsidRPr="00FF072D">
        <w:rPr>
          <w:rFonts w:ascii="Times New Roman" w:hAnsi="Times New Roman"/>
          <w:sz w:val="28"/>
          <w:szCs w:val="28"/>
        </w:rPr>
        <w:t xml:space="preserve"> по объему прав в зависимости от наличия или отсутствия </w:t>
      </w:r>
      <w:proofErr w:type="gramStart"/>
      <w:r w:rsidR="00FF072D" w:rsidRPr="00FF072D">
        <w:rPr>
          <w:rFonts w:ascii="Times New Roman" w:hAnsi="Times New Roman"/>
          <w:sz w:val="28"/>
          <w:szCs w:val="28"/>
        </w:rPr>
        <w:t>вакцинации</w:t>
      </w:r>
      <w:proofErr w:type="gramEnd"/>
      <w:r w:rsidR="00FF072D" w:rsidRPr="00FF072D">
        <w:rPr>
          <w:rFonts w:ascii="Times New Roman" w:hAnsi="Times New Roman"/>
          <w:sz w:val="28"/>
          <w:szCs w:val="28"/>
        </w:rPr>
        <w:t xml:space="preserve"> или обязательного ПЦР-тестирования, а также – принуждают к обязательному оформлению гражданами QR-кодов, то есть к получению госуслуг в электронной форме и к безналичному расчету, вопреки требованиям федерального законодательств</w:t>
      </w:r>
      <w:r w:rsidR="00C31570">
        <w:rPr>
          <w:rFonts w:ascii="Times New Roman" w:hAnsi="Times New Roman"/>
          <w:sz w:val="28"/>
          <w:szCs w:val="28"/>
        </w:rPr>
        <w:t>. Обращаю ваше</w:t>
      </w:r>
      <w:r w:rsidR="0041235E">
        <w:rPr>
          <w:rFonts w:ascii="Times New Roman" w:hAnsi="Times New Roman"/>
          <w:sz w:val="28"/>
          <w:szCs w:val="28"/>
        </w:rPr>
        <w:t xml:space="preserve"> внимание на то, что согласно </w:t>
      </w:r>
      <w:r w:rsidR="0041235E" w:rsidRPr="001F1964">
        <w:rPr>
          <w:rFonts w:ascii="Times New Roman" w:hAnsi="Times New Roman"/>
          <w:sz w:val="28"/>
          <w:szCs w:val="28"/>
        </w:rPr>
        <w:t xml:space="preserve">ст. 5 </w:t>
      </w:r>
      <w:r w:rsidR="0041235E" w:rsidRPr="00841F69">
        <w:rPr>
          <w:rFonts w:ascii="Times New Roman" w:eastAsia="Times New Roman" w:hAnsi="Times New Roman"/>
          <w:sz w:val="28"/>
          <w:szCs w:val="28"/>
          <w:lang w:eastAsia="ru-RU"/>
        </w:rPr>
        <w:t xml:space="preserve">ФЗ РФ от </w:t>
      </w:r>
      <w:r w:rsidR="0041235E" w:rsidRPr="00841F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27.07.2010 г. № 210-ФЗ «Об организации предоставления государственных и муниципальных услуг» (ФЗ № 210) «При получении государственных и муниципальных услуг заявители имеют право на: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</w:t>
      </w:r>
      <w:r w:rsidR="0041235E" w:rsidRPr="00841F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выбору заявителя</w:t>
      </w:r>
      <w:r w:rsidR="0041235E" w:rsidRPr="00841F69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форме». Ни одним федеральным законом не установлена обязанность граждан </w:t>
      </w:r>
      <w:r w:rsidR="0041235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получать вносить персональные данные в отношении здоровья в электронные базы данных и получать </w:t>
      </w:r>
      <w:proofErr w:type="spellStart"/>
      <w:r w:rsidR="0041235E">
        <w:rPr>
          <w:rFonts w:ascii="Times New Roman" w:eastAsia="Times New Roman" w:hAnsi="Times New Roman"/>
          <w:sz w:val="28"/>
          <w:szCs w:val="28"/>
          <w:lang w:eastAsia="ru-RU"/>
        </w:rPr>
        <w:t>куар</w:t>
      </w:r>
      <w:proofErr w:type="spellEnd"/>
      <w:r w:rsidR="0041235E">
        <w:rPr>
          <w:rFonts w:ascii="Times New Roman" w:eastAsia="Times New Roman" w:hAnsi="Times New Roman"/>
          <w:sz w:val="28"/>
          <w:szCs w:val="28"/>
          <w:lang w:eastAsia="ru-RU"/>
        </w:rPr>
        <w:t>-коды</w:t>
      </w:r>
      <w:r w:rsidR="0041235E" w:rsidRPr="00841F69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 w:rsidR="0041235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условие реализации тех или иных прав</w:t>
      </w:r>
      <w:r w:rsidR="0041235E" w:rsidRPr="00841F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1235E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изложенного следует сделать вывод о противозаконности вышеприведенных положений </w:t>
      </w:r>
      <w:r w:rsidR="0041235E" w:rsidRPr="006B3BDA">
        <w:rPr>
          <w:rFonts w:ascii="Times New Roman" w:hAnsi="Times New Roman"/>
          <w:sz w:val="28"/>
          <w:szCs w:val="28"/>
        </w:rPr>
        <w:t>Постановление</w:t>
      </w:r>
      <w:r w:rsidR="0041235E">
        <w:rPr>
          <w:rFonts w:ascii="Times New Roman" w:hAnsi="Times New Roman"/>
          <w:sz w:val="28"/>
          <w:szCs w:val="28"/>
        </w:rPr>
        <w:t>м</w:t>
      </w:r>
      <w:r w:rsidR="0041235E" w:rsidRPr="006B3BDA">
        <w:rPr>
          <w:rFonts w:ascii="Times New Roman" w:hAnsi="Times New Roman"/>
          <w:sz w:val="28"/>
          <w:szCs w:val="28"/>
        </w:rPr>
        <w:t xml:space="preserve"> Правительства Санкт-Петербурга от 24 августа 2021 года N 622 «О внесении изменений в постановление Правительства Санкт-Петербурга от 13.03.2020 N 121»</w:t>
      </w:r>
      <w:r w:rsidR="0041235E">
        <w:rPr>
          <w:rFonts w:ascii="Times New Roman" w:hAnsi="Times New Roman"/>
          <w:sz w:val="28"/>
          <w:szCs w:val="28"/>
        </w:rPr>
        <w:t>.</w:t>
      </w:r>
    </w:p>
    <w:p w14:paraId="3C4667B3" w14:textId="4F45B05D" w:rsidR="00C31570" w:rsidRDefault="00FF072D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072D">
        <w:rPr>
          <w:rFonts w:ascii="Times New Roman" w:hAnsi="Times New Roman"/>
          <w:sz w:val="28"/>
          <w:szCs w:val="28"/>
        </w:rPr>
        <w:t>Предоставление государственных и (или) муниципальных услуг является выражением функций правового государства, а их получение гражданами - способом обеспечения их нормальной жизнедеятельности, при условии отсутствия ограничения прав граждан и сохранении многообразия форм обращений, возможности самостоятельно принимать решение о нуждаемости в той или иной услуге и необходимости того или иного медицинского вмешательства или разглашении информации, являющейся врачебной тайной.</w:t>
      </w:r>
      <w:r w:rsidR="0041235E">
        <w:rPr>
          <w:rFonts w:ascii="Times New Roman" w:hAnsi="Times New Roman"/>
          <w:sz w:val="28"/>
          <w:szCs w:val="28"/>
        </w:rPr>
        <w:t xml:space="preserve"> </w:t>
      </w:r>
    </w:p>
    <w:p w14:paraId="24D05EBE" w14:textId="6BBC9253" w:rsidR="00FF072D" w:rsidRDefault="0041235E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положений Конституции РФ и федеральных законов</w:t>
      </w:r>
      <w:r w:rsidR="00FF072D" w:rsidRPr="00FF072D">
        <w:rPr>
          <w:rFonts w:ascii="Times New Roman" w:hAnsi="Times New Roman"/>
          <w:sz w:val="28"/>
          <w:szCs w:val="28"/>
        </w:rPr>
        <w:t xml:space="preserve"> следует недопустимость принуждения граждан к получению государственных и (или) муниципальных услуг в электронной форме под угрозой лишения прав на предоставление гарантированных законом имущественных или неимущественных благ.</w:t>
      </w:r>
    </w:p>
    <w:p w14:paraId="1B6F160A" w14:textId="48CE213B" w:rsidR="00F97DA5" w:rsidRPr="00FF072D" w:rsidRDefault="00F97DA5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3087">
        <w:rPr>
          <w:rFonts w:ascii="Times New Roman" w:hAnsi="Times New Roman"/>
          <w:sz w:val="28"/>
          <w:szCs w:val="28"/>
        </w:rPr>
        <w:t xml:space="preserve">Необходимо также отметить, что на добровольность регистрации в ЕСИА и электронной формы </w:t>
      </w:r>
      <w:proofErr w:type="spellStart"/>
      <w:r w:rsidRPr="00FF3087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FF3087">
        <w:rPr>
          <w:rFonts w:ascii="Times New Roman" w:hAnsi="Times New Roman"/>
          <w:sz w:val="28"/>
          <w:szCs w:val="28"/>
        </w:rPr>
        <w:t xml:space="preserve"> указывал Верховный суд РФ в  </w:t>
      </w:r>
      <w:r w:rsidR="00FF3087" w:rsidRPr="00FF3087">
        <w:rPr>
          <w:rFonts w:ascii="Times New Roman" w:hAnsi="Times New Roman"/>
          <w:sz w:val="28"/>
          <w:szCs w:val="28"/>
        </w:rPr>
        <w:t>своем р</w:t>
      </w:r>
      <w:r w:rsidRPr="00FF3087">
        <w:rPr>
          <w:rFonts w:ascii="Times New Roman" w:hAnsi="Times New Roman"/>
          <w:sz w:val="28"/>
          <w:szCs w:val="28"/>
        </w:rPr>
        <w:t xml:space="preserve">ешении </w:t>
      </w:r>
      <w:r w:rsidR="00FF3087" w:rsidRPr="00FF3087">
        <w:rPr>
          <w:rFonts w:ascii="Times New Roman" w:hAnsi="Times New Roman"/>
          <w:sz w:val="28"/>
          <w:szCs w:val="28"/>
        </w:rPr>
        <w:t xml:space="preserve">от 29.05.2012 г. № АКПИ12-645, которое </w:t>
      </w:r>
      <w:r w:rsidRPr="00FF3087">
        <w:rPr>
          <w:rFonts w:ascii="Times New Roman" w:hAnsi="Times New Roman"/>
          <w:sz w:val="28"/>
          <w:szCs w:val="28"/>
        </w:rPr>
        <w:t xml:space="preserve">было оставлено в силе Апелляционной коллегией Верховного суда РФ, </w:t>
      </w:r>
      <w:r w:rsidR="00FF3087" w:rsidRPr="00FF3087">
        <w:rPr>
          <w:rFonts w:ascii="Times New Roman" w:hAnsi="Times New Roman"/>
          <w:sz w:val="28"/>
          <w:szCs w:val="28"/>
        </w:rPr>
        <w:t>указавшей</w:t>
      </w:r>
      <w:r w:rsidRPr="00FF3087">
        <w:rPr>
          <w:rFonts w:ascii="Times New Roman" w:hAnsi="Times New Roman"/>
          <w:sz w:val="28"/>
          <w:szCs w:val="28"/>
        </w:rPr>
        <w:t xml:space="preserve">, что лица, не желающие получать </w:t>
      </w:r>
      <w:proofErr w:type="spellStart"/>
      <w:r w:rsidRPr="00FF3087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FF3087">
        <w:rPr>
          <w:rFonts w:ascii="Times New Roman" w:hAnsi="Times New Roman"/>
          <w:sz w:val="28"/>
          <w:szCs w:val="28"/>
        </w:rPr>
        <w:t xml:space="preserve"> «в электронном виде, вправе получать их в иных формах, предусмотренных законодательством РФ (в том числе посредством личного обращения в орган, предоставляющий услугу, с предоставлением документов на бумажном носителе) (Определение Верховного Суда РФ от 20.09.2012 г. № АПЛ12-503).</w:t>
      </w:r>
    </w:p>
    <w:p w14:paraId="19B65B17" w14:textId="60FE3485" w:rsidR="00EA42E2" w:rsidRDefault="00FF072D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072D">
        <w:rPr>
          <w:rFonts w:ascii="Times New Roman" w:hAnsi="Times New Roman"/>
          <w:sz w:val="28"/>
          <w:szCs w:val="28"/>
        </w:rPr>
        <w:t>Обязательное оформление QR-кода сопряжено с лишением прав граждан на добровольность согласия на обработку персональных данных, охрану от распространения информации о состоянии здоровья.</w:t>
      </w:r>
    </w:p>
    <w:p w14:paraId="327CFA47" w14:textId="1331BA3F" w:rsidR="00EA42E2" w:rsidRPr="00FF3087" w:rsidRDefault="00EA42E2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087">
        <w:rPr>
          <w:rFonts w:ascii="Times New Roman" w:hAnsi="Times New Roman"/>
          <w:sz w:val="28"/>
          <w:szCs w:val="28"/>
        </w:rPr>
        <w:t>Кроме того, возложение на граждан обязанности получить QR-код в качестве условия реализации прав - это унижение их человеческого достоинства.</w:t>
      </w:r>
    </w:p>
    <w:p w14:paraId="0CE6BDA0" w14:textId="75C2B3E3" w:rsidR="00EA42E2" w:rsidRPr="00FF3087" w:rsidRDefault="00EA42E2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087">
        <w:rPr>
          <w:rFonts w:ascii="Times New Roman" w:hAnsi="Times New Roman"/>
          <w:sz w:val="28"/>
          <w:szCs w:val="28"/>
        </w:rPr>
        <w:t xml:space="preserve">Согласно ч. 1 ст. 21 Конституции РФ «Достоинство личности охраняется государством. Ничто не может быть основанием для его умаления». </w:t>
      </w:r>
    </w:p>
    <w:p w14:paraId="0B056271" w14:textId="497C03B9" w:rsidR="00EA42E2" w:rsidRPr="00FF3087" w:rsidRDefault="00EA42E2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087">
        <w:rPr>
          <w:rFonts w:ascii="Times New Roman" w:hAnsi="Times New Roman"/>
          <w:sz w:val="28"/>
          <w:szCs w:val="28"/>
        </w:rPr>
        <w:t>Законы, предполагающие идентификацию граждан</w:t>
      </w:r>
      <w:r w:rsidR="002502FC" w:rsidRPr="00FF3087">
        <w:rPr>
          <w:rFonts w:ascii="Times New Roman" w:hAnsi="Times New Roman"/>
          <w:sz w:val="28"/>
          <w:szCs w:val="28"/>
        </w:rPr>
        <w:t>, в том числе -</w:t>
      </w:r>
      <w:r w:rsidRPr="00FF3087">
        <w:rPr>
          <w:rFonts w:ascii="Times New Roman" w:hAnsi="Times New Roman"/>
          <w:sz w:val="28"/>
          <w:szCs w:val="28"/>
        </w:rPr>
        <w:t xml:space="preserve"> с помощью </w:t>
      </w:r>
      <w:r w:rsidR="002502FC" w:rsidRPr="00FF3087">
        <w:rPr>
          <w:rFonts w:ascii="Times New Roman" w:hAnsi="Times New Roman"/>
          <w:sz w:val="28"/>
          <w:szCs w:val="28"/>
        </w:rPr>
        <w:t>QR-кода</w:t>
      </w:r>
      <w:r w:rsidRPr="00FF3087">
        <w:rPr>
          <w:rFonts w:ascii="Times New Roman" w:hAnsi="Times New Roman"/>
          <w:sz w:val="28"/>
          <w:szCs w:val="28"/>
        </w:rPr>
        <w:t xml:space="preserve"> как номерного идентификатора, нарушают решения </w:t>
      </w:r>
      <w:r w:rsidRPr="00FF3087">
        <w:rPr>
          <w:rFonts w:ascii="Times New Roman" w:hAnsi="Times New Roman"/>
          <w:sz w:val="28"/>
          <w:szCs w:val="28"/>
        </w:rPr>
        <w:lastRenderedPageBreak/>
        <w:t xml:space="preserve">Нюрнбергского трибунала, умаляют человеческое </w:t>
      </w:r>
      <w:proofErr w:type="gramStart"/>
      <w:r w:rsidRPr="00FF3087">
        <w:rPr>
          <w:rFonts w:ascii="Times New Roman" w:hAnsi="Times New Roman"/>
          <w:sz w:val="28"/>
          <w:szCs w:val="28"/>
        </w:rPr>
        <w:t>достоинство,  нарушают</w:t>
      </w:r>
      <w:proofErr w:type="gramEnd"/>
      <w:r w:rsidRPr="00FF3087">
        <w:rPr>
          <w:rFonts w:ascii="Times New Roman" w:hAnsi="Times New Roman"/>
          <w:sz w:val="28"/>
          <w:szCs w:val="28"/>
        </w:rPr>
        <w:t xml:space="preserve"> неотчуждаемое конституционное право человека на имя. </w:t>
      </w:r>
    </w:p>
    <w:p w14:paraId="78D328F1" w14:textId="35A7BE94" w:rsidR="00EA42E2" w:rsidRPr="00FF3087" w:rsidRDefault="00EA42E2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087">
        <w:rPr>
          <w:rFonts w:ascii="Times New Roman" w:hAnsi="Times New Roman"/>
          <w:sz w:val="28"/>
          <w:szCs w:val="28"/>
        </w:rPr>
        <w:t>Судья Конституционного суда РФ Н.С. Бондарь справедливо говорит о том, что цифровые номера могут быть использованы в соответствующем алгоритме, позволяющем идентифицировать конкретное лицо, которое в силу различного рода причин не желает быть связанным с информационными, числовыми и иными данными, противоречащими его внутренним религиозным убеждениям и самосознанию, что, безусловно, входит в содержание частной жизни (ст. 23 Конституции РФ), понимаемой Конституционным Судом РФ в широком смысле и подлежащей судебной защите.</w:t>
      </w:r>
    </w:p>
    <w:p w14:paraId="5DB9C7BE" w14:textId="7F46FC98" w:rsidR="00EA42E2" w:rsidRPr="00FF3087" w:rsidRDefault="002502FC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087">
        <w:rPr>
          <w:rFonts w:ascii="Times New Roman" w:hAnsi="Times New Roman"/>
          <w:sz w:val="28"/>
          <w:szCs w:val="28"/>
        </w:rPr>
        <w:t xml:space="preserve">Учитывая изложенное, необходимо принять во внимание, что </w:t>
      </w:r>
      <w:r w:rsidR="00EA42E2" w:rsidRPr="00FF3087">
        <w:rPr>
          <w:rFonts w:ascii="Times New Roman" w:hAnsi="Times New Roman"/>
          <w:sz w:val="28"/>
          <w:szCs w:val="28"/>
        </w:rPr>
        <w:t xml:space="preserve">Положения Постановления Правительства Санкт-Петербурга от 24 августа 2021 года N 622, принуждающие к обязательному оформлению гражданами QR-кодов, попирают право православных христиан свободно исповедовать свою религию (ст. 28 Конституции РФ). </w:t>
      </w:r>
    </w:p>
    <w:p w14:paraId="77143379" w14:textId="61554256" w:rsidR="00EA42E2" w:rsidRPr="00FF3087" w:rsidRDefault="00EA42E2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087">
        <w:rPr>
          <w:rFonts w:ascii="Times New Roman" w:hAnsi="Times New Roman"/>
          <w:sz w:val="28"/>
          <w:szCs w:val="28"/>
        </w:rPr>
        <w:t>Православные граждане в большинстве своем не приемлют номерной идентификации, поскольку расценивают ее как недопустимую с точки зрения веры подмену христианского имени номером.</w:t>
      </w:r>
    </w:p>
    <w:p w14:paraId="074F56FD" w14:textId="1EDEC578" w:rsidR="00EA42E2" w:rsidRPr="00FF3087" w:rsidRDefault="00EA42E2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087">
        <w:rPr>
          <w:rFonts w:ascii="Times New Roman" w:hAnsi="Times New Roman"/>
          <w:sz w:val="28"/>
          <w:szCs w:val="28"/>
        </w:rPr>
        <w:t>Гарантии свободы совести, свободы вероисповедания закреплены в статье 28 Конституции Российской Федерации.</w:t>
      </w:r>
    </w:p>
    <w:p w14:paraId="7F0FDFA1" w14:textId="634A5978" w:rsidR="00EA42E2" w:rsidRPr="00FF3087" w:rsidRDefault="00EA42E2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087">
        <w:rPr>
          <w:rFonts w:ascii="Times New Roman" w:hAnsi="Times New Roman"/>
          <w:sz w:val="28"/>
          <w:szCs w:val="28"/>
        </w:rPr>
        <w:t xml:space="preserve">Все, что исходит от органов управления Русской Православной Церкви как </w:t>
      </w:r>
      <w:proofErr w:type="spellStart"/>
      <w:r w:rsidRPr="00FF3087">
        <w:rPr>
          <w:rFonts w:ascii="Times New Roman" w:hAnsi="Times New Roman"/>
          <w:sz w:val="28"/>
          <w:szCs w:val="28"/>
        </w:rPr>
        <w:t>вероучительная</w:t>
      </w:r>
      <w:proofErr w:type="spellEnd"/>
      <w:r w:rsidRPr="00FF3087">
        <w:rPr>
          <w:rFonts w:ascii="Times New Roman" w:hAnsi="Times New Roman"/>
          <w:sz w:val="28"/>
          <w:szCs w:val="28"/>
        </w:rPr>
        <w:t xml:space="preserve"> истина или позиция по той или иной проблеме автоматически попадает под защиту Конституции. Все те положения законодательства и нормативно-правовых актов, которые вступают в противоречие с позицией уставных органов Церкви, теряют свою юридическую силу и должны быть скорректированы с учетом этой позиции. Устав Русской Православной Церкви относит к компетенции Архиерейского Собора определение того, что относится к религиозным убеждениям, а также к новым явлениям современности. Особое отношение Церкви к процессам развития технологий учета и обработки персональных данных Архиерейским Собором отнесено к религиозным убеждениям. Документ Освященного Архиерейского Собора Русской Православной Церкви от 04-05.02.2013 года «Позиция Церкви в связи с развитием технологий учета и обработки персональных данных», обязателен для изучения и исполнения всеми верными чадами Русской Православной Церкви. </w:t>
      </w:r>
    </w:p>
    <w:p w14:paraId="4235B0B7" w14:textId="3657385F" w:rsidR="00EA42E2" w:rsidRPr="00FF3087" w:rsidRDefault="00EA42E2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087">
        <w:rPr>
          <w:rFonts w:ascii="Times New Roman" w:hAnsi="Times New Roman"/>
          <w:sz w:val="28"/>
          <w:szCs w:val="28"/>
        </w:rPr>
        <w:t>В пунктах 4-5 вышеуказанного Документа сказано: «Церковь считает недопустимым любые формы принуждения граждан к использованию электронных идентификаторов (ИНН, СНИЛС и др.), автоматизированных средств сбора, обработки и учета персональных данных и личной конфиденциальной информации».</w:t>
      </w:r>
    </w:p>
    <w:p w14:paraId="59B4F345" w14:textId="4B1A5DF1" w:rsidR="00EA42E2" w:rsidRDefault="00EA42E2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3087">
        <w:rPr>
          <w:rFonts w:ascii="Times New Roman" w:hAnsi="Times New Roman"/>
          <w:sz w:val="28"/>
          <w:szCs w:val="28"/>
        </w:rPr>
        <w:t>Кроме того, воплощение конституционного права на свободу совести, свободу вероисповедания нашло подтверждение в Федеральном законе РФ от 26.09.1997 № 125-ФЗ «О свободе совести и религиозных объединений». Согласно п. 3 ст. 3 данного Федерального закона не допускаются ограничения или иные формы дискриминации верующих.</w:t>
      </w:r>
    </w:p>
    <w:p w14:paraId="1D34E0CD" w14:textId="4D92C0B0" w:rsidR="00CD603A" w:rsidRPr="00CD603A" w:rsidRDefault="00CD603A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603A">
        <w:rPr>
          <w:rFonts w:ascii="Times New Roman" w:hAnsi="Times New Roman"/>
          <w:sz w:val="28"/>
          <w:szCs w:val="28"/>
        </w:rPr>
        <w:t xml:space="preserve">Следует также отметить, что «Санитарно-эпидемиологические требования к устройству, содержанию и организации работы образовательных организаций и </w:t>
      </w:r>
      <w:r w:rsidRPr="00CD603A">
        <w:rPr>
          <w:rFonts w:ascii="Times New Roman" w:hAnsi="Times New Roman"/>
          <w:sz w:val="28"/>
          <w:szCs w:val="28"/>
        </w:rPr>
        <w:lastRenderedPageBreak/>
        <w:t xml:space="preserve">других объектов социальной инфраструктуры для детей и молодежи в условиях распространения новой коронавирусной инфекции (COVID- 19)» СП 3.1/2.4.3598-20 (утв. Постановлением Главного государственного санитарного врача Российской Федерации № 16 от 30.06.2020) не предусматривают запрета на посещение родителями учебных заведений и не содержат требований по обязательному тестированию как для родителей, так и для участвующих в соревнованиях или конкурсах детей. </w:t>
      </w:r>
    </w:p>
    <w:p w14:paraId="10A0CE46" w14:textId="11F70D7C" w:rsidR="00CD603A" w:rsidRPr="00CD603A" w:rsidRDefault="00CD603A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603A">
        <w:rPr>
          <w:rFonts w:ascii="Times New Roman" w:hAnsi="Times New Roman"/>
          <w:sz w:val="28"/>
          <w:szCs w:val="28"/>
        </w:rPr>
        <w:t xml:space="preserve">В силу ч.1 ст. 38 Конституции РФ материнство и детство, семья находятся под защитой государства. </w:t>
      </w:r>
    </w:p>
    <w:p w14:paraId="041616F2" w14:textId="4DCD16F4" w:rsidR="00CD603A" w:rsidRPr="00CD603A" w:rsidRDefault="0041235E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D603A" w:rsidRPr="00CD603A">
        <w:rPr>
          <w:rFonts w:ascii="Times New Roman" w:hAnsi="Times New Roman"/>
          <w:sz w:val="28"/>
          <w:szCs w:val="28"/>
        </w:rPr>
        <w:t xml:space="preserve">и один законодательный акт не содержит требования предоставить родителям результаты клинических исследований в виде ПЦР тестирования как в отношении их самих, так и для допуска ребенка, участвующего в соревнованиях или конкурсах. </w:t>
      </w:r>
    </w:p>
    <w:p w14:paraId="5E7AE847" w14:textId="4FF65E5D" w:rsidR="00CD603A" w:rsidRPr="00CD603A" w:rsidRDefault="001526C4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D603A" w:rsidRPr="00CD603A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="00CD603A" w:rsidRPr="00CD6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 актами и даже</w:t>
      </w:r>
      <w:r w:rsidR="00CD603A" w:rsidRPr="00CD603A">
        <w:rPr>
          <w:rFonts w:ascii="Times New Roman" w:hAnsi="Times New Roman"/>
          <w:sz w:val="28"/>
          <w:szCs w:val="28"/>
        </w:rPr>
        <w:t xml:space="preserve"> СП 3.1.3597-20 «Профилактика новой коронавирусной инфекции (COVID-19)» не предусмотрено </w:t>
      </w:r>
      <w:r>
        <w:rPr>
          <w:rFonts w:ascii="Times New Roman" w:hAnsi="Times New Roman"/>
          <w:sz w:val="28"/>
          <w:szCs w:val="28"/>
        </w:rPr>
        <w:t xml:space="preserve">(и не может быть предусмотрено) </w:t>
      </w:r>
      <w:r w:rsidR="00CD603A" w:rsidRPr="00CD603A">
        <w:rPr>
          <w:rFonts w:ascii="Times New Roman" w:hAnsi="Times New Roman"/>
          <w:sz w:val="28"/>
          <w:szCs w:val="28"/>
        </w:rPr>
        <w:t>обязательное тестирование несовершеннолетних участников конкурсов или соревнований для участия в соревнованиях.</w:t>
      </w:r>
    </w:p>
    <w:p w14:paraId="485A9E69" w14:textId="398EF9D1" w:rsidR="00CD603A" w:rsidRDefault="00CD603A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603A">
        <w:rPr>
          <w:rFonts w:ascii="Times New Roman" w:hAnsi="Times New Roman"/>
          <w:sz w:val="28"/>
          <w:szCs w:val="28"/>
        </w:rPr>
        <w:t>В силу положений ст. 55 Конституции РФ в Российской Федерации не должны издаваться законы, отменяющие или умаляющие права и свободы человека и гражданина.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</w:t>
      </w:r>
      <w:r>
        <w:rPr>
          <w:rFonts w:ascii="Times New Roman" w:hAnsi="Times New Roman"/>
          <w:sz w:val="28"/>
          <w:szCs w:val="28"/>
        </w:rPr>
        <w:t>аны и безопасности государства.</w:t>
      </w:r>
    </w:p>
    <w:p w14:paraId="7319295A" w14:textId="77777777" w:rsidR="001526C4" w:rsidRDefault="001526C4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E00010" w14:textId="3D128D36" w:rsidR="001526C4" w:rsidRPr="00BF745A" w:rsidRDefault="00081408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745A">
        <w:rPr>
          <w:rFonts w:ascii="Times New Roman" w:hAnsi="Times New Roman"/>
          <w:sz w:val="28"/>
          <w:szCs w:val="28"/>
        </w:rPr>
        <w:t>На основании изложенного</w:t>
      </w:r>
      <w:r w:rsidR="001526C4" w:rsidRPr="00BF745A">
        <w:rPr>
          <w:rFonts w:ascii="Times New Roman" w:hAnsi="Times New Roman"/>
          <w:sz w:val="28"/>
          <w:szCs w:val="28"/>
        </w:rPr>
        <w:t>:</w:t>
      </w:r>
    </w:p>
    <w:p w14:paraId="64E6CEEB" w14:textId="77777777" w:rsidR="001526C4" w:rsidRDefault="00CD603A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2A140A0" w14:textId="0BC012A2" w:rsidR="00187A88" w:rsidRPr="00187A88" w:rsidRDefault="00187A88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7A88">
        <w:rPr>
          <w:rFonts w:ascii="Times New Roman" w:hAnsi="Times New Roman"/>
          <w:sz w:val="28"/>
          <w:szCs w:val="28"/>
        </w:rPr>
        <w:t xml:space="preserve">В связи с тем, что вышеприведенные незаконные положения Постановления Правительства Санкт-Петербурга от 24 августа 2021 года N 622 «О внесении изменений в постановление Правительства Санкт-Петербурга от 13.03.2020 N 121» </w:t>
      </w:r>
      <w:r>
        <w:rPr>
          <w:rFonts w:ascii="Times New Roman" w:hAnsi="Times New Roman"/>
          <w:sz w:val="28"/>
          <w:szCs w:val="28"/>
        </w:rPr>
        <w:t>приводят к</w:t>
      </w:r>
      <w:r w:rsidRPr="00187A88">
        <w:rPr>
          <w:rFonts w:ascii="Times New Roman" w:hAnsi="Times New Roman"/>
          <w:sz w:val="28"/>
          <w:szCs w:val="28"/>
        </w:rPr>
        <w:t xml:space="preserve"> дискриминаци</w:t>
      </w:r>
      <w:r>
        <w:rPr>
          <w:rFonts w:ascii="Times New Roman" w:hAnsi="Times New Roman"/>
          <w:sz w:val="28"/>
          <w:szCs w:val="28"/>
        </w:rPr>
        <w:t>и</w:t>
      </w:r>
      <w:r w:rsidRPr="00187A88">
        <w:rPr>
          <w:rFonts w:ascii="Times New Roman" w:hAnsi="Times New Roman"/>
          <w:sz w:val="28"/>
          <w:szCs w:val="28"/>
        </w:rPr>
        <w:t xml:space="preserve"> граждан по объему прав в зависимости от наличия или отсутствия вакцинации или обязательного ПЦР-тестирования, а также </w:t>
      </w:r>
      <w:r>
        <w:rPr>
          <w:rFonts w:ascii="Times New Roman" w:hAnsi="Times New Roman"/>
          <w:sz w:val="28"/>
          <w:szCs w:val="28"/>
        </w:rPr>
        <w:t>незаконно возлагают на граждан</w:t>
      </w:r>
      <w:r w:rsidRPr="00187A88">
        <w:rPr>
          <w:rFonts w:ascii="Times New Roman" w:hAnsi="Times New Roman"/>
          <w:sz w:val="28"/>
          <w:szCs w:val="28"/>
        </w:rPr>
        <w:t xml:space="preserve"> обяза</w:t>
      </w:r>
      <w:r>
        <w:rPr>
          <w:rFonts w:ascii="Times New Roman" w:hAnsi="Times New Roman"/>
          <w:sz w:val="28"/>
          <w:szCs w:val="28"/>
        </w:rPr>
        <w:t>нности по оформлению</w:t>
      </w:r>
      <w:r w:rsidRPr="00187A88">
        <w:rPr>
          <w:rFonts w:ascii="Times New Roman" w:hAnsi="Times New Roman"/>
          <w:sz w:val="28"/>
          <w:szCs w:val="28"/>
        </w:rPr>
        <w:t xml:space="preserve"> QR-кодов,</w:t>
      </w:r>
      <w:r>
        <w:rPr>
          <w:rFonts w:ascii="Times New Roman" w:hAnsi="Times New Roman"/>
          <w:sz w:val="28"/>
          <w:szCs w:val="28"/>
        </w:rPr>
        <w:t xml:space="preserve"> то есть принужда</w:t>
      </w:r>
      <w:r w:rsidR="00056DED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187A88">
        <w:rPr>
          <w:rFonts w:ascii="Times New Roman" w:hAnsi="Times New Roman"/>
          <w:sz w:val="28"/>
          <w:szCs w:val="28"/>
        </w:rPr>
        <w:t xml:space="preserve"> получени</w:t>
      </w:r>
      <w:r w:rsidR="00056DED">
        <w:rPr>
          <w:rFonts w:ascii="Times New Roman" w:hAnsi="Times New Roman"/>
          <w:sz w:val="28"/>
          <w:szCs w:val="28"/>
        </w:rPr>
        <w:t>ю</w:t>
      </w:r>
      <w:r w:rsidRPr="00187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A88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187A88">
        <w:rPr>
          <w:rFonts w:ascii="Times New Roman" w:hAnsi="Times New Roman"/>
          <w:sz w:val="28"/>
          <w:szCs w:val="28"/>
        </w:rPr>
        <w:t xml:space="preserve"> в электронной форме, в том числе в части  проведения спортивных мероприятий с участием</w:t>
      </w:r>
      <w:r>
        <w:rPr>
          <w:rFonts w:ascii="Times New Roman" w:hAnsi="Times New Roman"/>
          <w:sz w:val="28"/>
          <w:szCs w:val="28"/>
        </w:rPr>
        <w:t xml:space="preserve"> несовершеннолетних спортсменов,</w:t>
      </w:r>
      <w:r w:rsidRPr="00187A88">
        <w:rPr>
          <w:rFonts w:ascii="Times New Roman" w:hAnsi="Times New Roman"/>
          <w:sz w:val="28"/>
          <w:szCs w:val="28"/>
        </w:rPr>
        <w:t xml:space="preserve"> </w:t>
      </w:r>
      <w:r w:rsidR="00FC239E">
        <w:rPr>
          <w:rFonts w:ascii="Times New Roman" w:hAnsi="Times New Roman"/>
          <w:sz w:val="28"/>
          <w:szCs w:val="28"/>
        </w:rPr>
        <w:t xml:space="preserve">прошу Вас провести прокурорскую </w:t>
      </w:r>
      <w:r w:rsidRPr="00187A88">
        <w:rPr>
          <w:rFonts w:ascii="Times New Roman" w:hAnsi="Times New Roman"/>
          <w:sz w:val="28"/>
          <w:szCs w:val="28"/>
        </w:rPr>
        <w:t xml:space="preserve">проверку и по ее результатам принять </w:t>
      </w:r>
      <w:r w:rsidR="00FC239E">
        <w:rPr>
          <w:rFonts w:ascii="Times New Roman" w:hAnsi="Times New Roman"/>
          <w:sz w:val="28"/>
          <w:szCs w:val="28"/>
        </w:rPr>
        <w:t xml:space="preserve">акт прокурорского реагирования, </w:t>
      </w:r>
      <w:r w:rsidRPr="00187A88">
        <w:rPr>
          <w:rFonts w:ascii="Times New Roman" w:hAnsi="Times New Roman"/>
          <w:sz w:val="28"/>
          <w:szCs w:val="28"/>
        </w:rPr>
        <w:t>обязав отменить заведомо незаконные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239E" w:rsidRPr="00FC239E">
        <w:rPr>
          <w:rFonts w:ascii="Times New Roman" w:hAnsi="Times New Roman"/>
          <w:sz w:val="28"/>
          <w:szCs w:val="28"/>
        </w:rPr>
        <w:t>Постановлени</w:t>
      </w:r>
      <w:r w:rsidR="00FC239E">
        <w:rPr>
          <w:rFonts w:ascii="Times New Roman" w:hAnsi="Times New Roman"/>
          <w:sz w:val="28"/>
          <w:szCs w:val="28"/>
        </w:rPr>
        <w:t>я</w:t>
      </w:r>
      <w:r w:rsidR="00FC239E" w:rsidRPr="00FC239E">
        <w:rPr>
          <w:rFonts w:ascii="Times New Roman" w:hAnsi="Times New Roman"/>
          <w:sz w:val="28"/>
          <w:szCs w:val="28"/>
        </w:rPr>
        <w:t xml:space="preserve"> Правительства Санкт-Петербурга от 24 августа 2021 года N 622 «О внесении изменений в постановление Правительства Санкт-Петербурга от 13.03.2020 N 121» </w:t>
      </w:r>
      <w:r w:rsidR="00FC239E">
        <w:rPr>
          <w:rFonts w:ascii="Times New Roman" w:hAnsi="Times New Roman"/>
          <w:sz w:val="28"/>
          <w:szCs w:val="28"/>
        </w:rPr>
        <w:t xml:space="preserve">в части </w:t>
      </w:r>
      <w:r w:rsidR="00FC239E" w:rsidRPr="00FC239E">
        <w:rPr>
          <w:rFonts w:ascii="Times New Roman" w:hAnsi="Times New Roman"/>
          <w:sz w:val="28"/>
          <w:szCs w:val="28"/>
        </w:rPr>
        <w:t xml:space="preserve">дискриминации граждан по объему прав в зависимости от наличия или отсутствия вакцинации или обязательного ПЦР-тестирования, а также </w:t>
      </w:r>
      <w:r w:rsidR="002875F1">
        <w:rPr>
          <w:rFonts w:ascii="Times New Roman" w:hAnsi="Times New Roman"/>
          <w:sz w:val="28"/>
          <w:szCs w:val="28"/>
        </w:rPr>
        <w:t xml:space="preserve">- </w:t>
      </w:r>
      <w:r w:rsidR="00FC239E" w:rsidRPr="00FC239E">
        <w:rPr>
          <w:rFonts w:ascii="Times New Roman" w:hAnsi="Times New Roman"/>
          <w:sz w:val="28"/>
          <w:szCs w:val="28"/>
        </w:rPr>
        <w:t>обязанности</w:t>
      </w:r>
      <w:r w:rsidR="00FC239E">
        <w:rPr>
          <w:rFonts w:ascii="Times New Roman" w:hAnsi="Times New Roman"/>
          <w:sz w:val="28"/>
          <w:szCs w:val="28"/>
        </w:rPr>
        <w:t xml:space="preserve"> граждан по оформлению QR-кодов и </w:t>
      </w:r>
      <w:r w:rsidR="00FC239E" w:rsidRPr="00FC239E">
        <w:rPr>
          <w:rFonts w:ascii="Times New Roman" w:hAnsi="Times New Roman"/>
          <w:sz w:val="28"/>
          <w:szCs w:val="28"/>
        </w:rPr>
        <w:t>принужд</w:t>
      </w:r>
      <w:r w:rsidR="00FC239E">
        <w:rPr>
          <w:rFonts w:ascii="Times New Roman" w:hAnsi="Times New Roman"/>
          <w:sz w:val="28"/>
          <w:szCs w:val="28"/>
        </w:rPr>
        <w:t>ени</w:t>
      </w:r>
      <w:r w:rsidR="002875F1">
        <w:rPr>
          <w:rFonts w:ascii="Times New Roman" w:hAnsi="Times New Roman"/>
          <w:sz w:val="28"/>
          <w:szCs w:val="28"/>
        </w:rPr>
        <w:t>ю</w:t>
      </w:r>
      <w:r w:rsidR="00FC239E" w:rsidRPr="00FC239E">
        <w:rPr>
          <w:rFonts w:ascii="Times New Roman" w:hAnsi="Times New Roman"/>
          <w:sz w:val="28"/>
          <w:szCs w:val="28"/>
        </w:rPr>
        <w:t xml:space="preserve"> к получени</w:t>
      </w:r>
      <w:r w:rsidR="002875F1">
        <w:rPr>
          <w:rFonts w:ascii="Times New Roman" w:hAnsi="Times New Roman"/>
          <w:sz w:val="28"/>
          <w:szCs w:val="28"/>
        </w:rPr>
        <w:t>ю</w:t>
      </w:r>
      <w:r w:rsidR="00FC239E" w:rsidRPr="00FC2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239E" w:rsidRPr="00FC239E">
        <w:rPr>
          <w:rFonts w:ascii="Times New Roman" w:hAnsi="Times New Roman"/>
          <w:sz w:val="28"/>
          <w:szCs w:val="28"/>
        </w:rPr>
        <w:t>госуслуг</w:t>
      </w:r>
      <w:proofErr w:type="spellEnd"/>
      <w:r w:rsidR="00FC239E" w:rsidRPr="00FC239E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FC239E">
        <w:rPr>
          <w:rFonts w:ascii="Times New Roman" w:hAnsi="Times New Roman"/>
          <w:sz w:val="28"/>
          <w:szCs w:val="28"/>
        </w:rPr>
        <w:t>.</w:t>
      </w:r>
    </w:p>
    <w:p w14:paraId="25AE834B" w14:textId="77777777" w:rsidR="00187A88" w:rsidRDefault="00187A88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AA70CB" w14:textId="6297854D" w:rsidR="00A43E37" w:rsidRPr="00C31570" w:rsidRDefault="00187A88" w:rsidP="00C315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7A88">
        <w:rPr>
          <w:rFonts w:ascii="Times New Roman" w:hAnsi="Times New Roman"/>
          <w:sz w:val="28"/>
          <w:szCs w:val="28"/>
        </w:rPr>
        <w:lastRenderedPageBreak/>
        <w:t xml:space="preserve">В случае отказа </w:t>
      </w:r>
      <w:r w:rsidR="00FC239E">
        <w:rPr>
          <w:rFonts w:ascii="Times New Roman" w:hAnsi="Times New Roman"/>
          <w:sz w:val="28"/>
          <w:szCs w:val="28"/>
        </w:rPr>
        <w:t xml:space="preserve">губернатора Санкт-Петербурга А.Д. </w:t>
      </w:r>
      <w:proofErr w:type="spellStart"/>
      <w:r w:rsidR="00C31570">
        <w:rPr>
          <w:rFonts w:ascii="Times New Roman" w:hAnsi="Times New Roman"/>
          <w:sz w:val="28"/>
          <w:szCs w:val="28"/>
        </w:rPr>
        <w:t>Беглова</w:t>
      </w:r>
      <w:proofErr w:type="spellEnd"/>
      <w:r w:rsidR="00C31570">
        <w:rPr>
          <w:rFonts w:ascii="Times New Roman" w:hAnsi="Times New Roman"/>
          <w:sz w:val="28"/>
          <w:szCs w:val="28"/>
        </w:rPr>
        <w:t xml:space="preserve"> </w:t>
      </w:r>
      <w:r w:rsidR="00C31570" w:rsidRPr="00187A88">
        <w:rPr>
          <w:rFonts w:ascii="Times New Roman" w:hAnsi="Times New Roman"/>
          <w:sz w:val="28"/>
          <w:szCs w:val="28"/>
        </w:rPr>
        <w:t>устранить</w:t>
      </w:r>
      <w:r w:rsidRPr="00187A88">
        <w:rPr>
          <w:rFonts w:ascii="Times New Roman" w:hAnsi="Times New Roman"/>
          <w:sz w:val="28"/>
          <w:szCs w:val="28"/>
        </w:rPr>
        <w:t xml:space="preserve"> допущенные</w:t>
      </w:r>
      <w:r w:rsidR="00FC239E">
        <w:rPr>
          <w:rFonts w:ascii="Times New Roman" w:hAnsi="Times New Roman"/>
          <w:sz w:val="28"/>
          <w:szCs w:val="28"/>
        </w:rPr>
        <w:t xml:space="preserve"> </w:t>
      </w:r>
      <w:r w:rsidRPr="00187A88">
        <w:rPr>
          <w:rFonts w:ascii="Times New Roman" w:hAnsi="Times New Roman"/>
          <w:sz w:val="28"/>
          <w:szCs w:val="28"/>
        </w:rPr>
        <w:t>нарушения Конституции Российск</w:t>
      </w:r>
      <w:r w:rsidR="00FC239E">
        <w:rPr>
          <w:rFonts w:ascii="Times New Roman" w:hAnsi="Times New Roman"/>
          <w:sz w:val="28"/>
          <w:szCs w:val="28"/>
        </w:rPr>
        <w:t>ой Федера</w:t>
      </w:r>
      <w:r w:rsidR="002875F1">
        <w:rPr>
          <w:rFonts w:ascii="Times New Roman" w:hAnsi="Times New Roman"/>
          <w:sz w:val="28"/>
          <w:szCs w:val="28"/>
        </w:rPr>
        <w:t>ции и</w:t>
      </w:r>
      <w:r w:rsidR="00FC239E">
        <w:rPr>
          <w:rFonts w:ascii="Times New Roman" w:hAnsi="Times New Roman"/>
          <w:sz w:val="28"/>
          <w:szCs w:val="28"/>
        </w:rPr>
        <w:t xml:space="preserve"> вышеперечисленных </w:t>
      </w:r>
      <w:r w:rsidRPr="00187A88">
        <w:rPr>
          <w:rFonts w:ascii="Times New Roman" w:hAnsi="Times New Roman"/>
          <w:sz w:val="28"/>
          <w:szCs w:val="28"/>
        </w:rPr>
        <w:t>федеральных законо</w:t>
      </w:r>
      <w:r w:rsidR="00FC239E">
        <w:rPr>
          <w:rFonts w:ascii="Times New Roman" w:hAnsi="Times New Roman"/>
          <w:sz w:val="28"/>
          <w:szCs w:val="28"/>
        </w:rPr>
        <w:t>в</w:t>
      </w:r>
      <w:r w:rsidRPr="00187A88">
        <w:rPr>
          <w:rFonts w:ascii="Times New Roman" w:hAnsi="Times New Roman"/>
          <w:sz w:val="28"/>
          <w:szCs w:val="28"/>
        </w:rPr>
        <w:t>, в соот</w:t>
      </w:r>
      <w:r w:rsidR="00FC239E">
        <w:rPr>
          <w:rFonts w:ascii="Times New Roman" w:hAnsi="Times New Roman"/>
          <w:sz w:val="28"/>
          <w:szCs w:val="28"/>
        </w:rPr>
        <w:t xml:space="preserve">ветствии с частями 1 и 2 статьи 39 </w:t>
      </w:r>
      <w:r w:rsidRPr="00187A88">
        <w:rPr>
          <w:rFonts w:ascii="Times New Roman" w:hAnsi="Times New Roman"/>
          <w:sz w:val="28"/>
          <w:szCs w:val="28"/>
        </w:rPr>
        <w:t>КАС РФ прошу Вас обрати</w:t>
      </w:r>
      <w:r w:rsidR="00FC239E">
        <w:rPr>
          <w:rFonts w:ascii="Times New Roman" w:hAnsi="Times New Roman"/>
          <w:sz w:val="28"/>
          <w:szCs w:val="28"/>
        </w:rPr>
        <w:t xml:space="preserve">ться в Верховный Суд России для восстановления </w:t>
      </w:r>
      <w:r w:rsidRPr="00187A88">
        <w:rPr>
          <w:rFonts w:ascii="Times New Roman" w:hAnsi="Times New Roman"/>
          <w:sz w:val="28"/>
          <w:szCs w:val="28"/>
        </w:rPr>
        <w:t>нарушенных прав, свобод и законных интересов г</w:t>
      </w:r>
      <w:r w:rsidR="00FC239E">
        <w:rPr>
          <w:rFonts w:ascii="Times New Roman" w:hAnsi="Times New Roman"/>
          <w:sz w:val="28"/>
          <w:szCs w:val="28"/>
        </w:rPr>
        <w:t xml:space="preserve">раждан, неопределенного </w:t>
      </w:r>
      <w:r w:rsidRPr="00187A88">
        <w:rPr>
          <w:rFonts w:ascii="Times New Roman" w:hAnsi="Times New Roman"/>
          <w:sz w:val="28"/>
          <w:szCs w:val="28"/>
        </w:rPr>
        <w:t>круга лиц.</w:t>
      </w:r>
    </w:p>
    <w:p w14:paraId="7CBCB3E0" w14:textId="77777777" w:rsidR="00B865B1" w:rsidRPr="001275EE" w:rsidRDefault="00B865B1" w:rsidP="00C315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E4D9D25" w14:textId="77777777" w:rsidR="00B865B1" w:rsidRPr="001275EE" w:rsidRDefault="00B865B1" w:rsidP="00C315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49B2624" w14:textId="26BFE01B" w:rsidR="00E12848" w:rsidRPr="001275EE" w:rsidRDefault="00E12848" w:rsidP="00C315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E12848" w:rsidRPr="001275EE" w:rsidSect="000914EC">
      <w:headerReference w:type="default" r:id="rId7"/>
      <w:footerReference w:type="default" r:id="rId8"/>
      <w:headerReference w:type="first" r:id="rId9"/>
      <w:pgSz w:w="11906" w:h="16838"/>
      <w:pgMar w:top="567" w:right="707" w:bottom="567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9385" w14:textId="77777777" w:rsidR="001757D4" w:rsidRDefault="001757D4">
      <w:r>
        <w:separator/>
      </w:r>
    </w:p>
  </w:endnote>
  <w:endnote w:type="continuationSeparator" w:id="0">
    <w:p w14:paraId="7A7B757E" w14:textId="77777777" w:rsidR="001757D4" w:rsidRDefault="0017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7D041" w14:textId="03066CBC" w:rsidR="00C83733" w:rsidRDefault="00C83733" w:rsidP="000914EC">
    <w:pPr>
      <w:pStyle w:val="a7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29C2B" w14:textId="77777777" w:rsidR="001757D4" w:rsidRDefault="001757D4">
      <w:r>
        <w:separator/>
      </w:r>
    </w:p>
  </w:footnote>
  <w:footnote w:type="continuationSeparator" w:id="0">
    <w:p w14:paraId="40BD8413" w14:textId="77777777" w:rsidR="001757D4" w:rsidRDefault="0017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FB31" w14:textId="39E0E037" w:rsidR="00C83733" w:rsidRPr="00A13DA7" w:rsidRDefault="00C83733" w:rsidP="000914EC">
    <w:pPr>
      <w:pStyle w:val="a5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7203" w14:textId="5E96C192" w:rsidR="00C83733" w:rsidRDefault="00C83733" w:rsidP="000914EC">
    <w:pPr>
      <w:pStyle w:val="a5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4555"/>
    <w:multiLevelType w:val="hybridMultilevel"/>
    <w:tmpl w:val="2982D2DC"/>
    <w:lvl w:ilvl="0" w:tplc="BCACB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2B7C6C"/>
    <w:multiLevelType w:val="hybridMultilevel"/>
    <w:tmpl w:val="6B5AED90"/>
    <w:lvl w:ilvl="0" w:tplc="437A02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0B"/>
    <w:rsid w:val="00010768"/>
    <w:rsid w:val="000123A1"/>
    <w:rsid w:val="00022F25"/>
    <w:rsid w:val="00045217"/>
    <w:rsid w:val="00056DED"/>
    <w:rsid w:val="0006034C"/>
    <w:rsid w:val="00073922"/>
    <w:rsid w:val="00081408"/>
    <w:rsid w:val="000914EC"/>
    <w:rsid w:val="000A0CD8"/>
    <w:rsid w:val="000B0463"/>
    <w:rsid w:val="000B1E29"/>
    <w:rsid w:val="000D1B04"/>
    <w:rsid w:val="000D3593"/>
    <w:rsid w:val="000D516E"/>
    <w:rsid w:val="000E134C"/>
    <w:rsid w:val="00107D0F"/>
    <w:rsid w:val="00116944"/>
    <w:rsid w:val="001241D8"/>
    <w:rsid w:val="001275EE"/>
    <w:rsid w:val="001526C4"/>
    <w:rsid w:val="00160328"/>
    <w:rsid w:val="001757D4"/>
    <w:rsid w:val="0018256C"/>
    <w:rsid w:val="00187A88"/>
    <w:rsid w:val="001B1028"/>
    <w:rsid w:val="001B1C0B"/>
    <w:rsid w:val="001B6318"/>
    <w:rsid w:val="001E4B56"/>
    <w:rsid w:val="00223D05"/>
    <w:rsid w:val="00224624"/>
    <w:rsid w:val="0023021B"/>
    <w:rsid w:val="00241F3F"/>
    <w:rsid w:val="002427EF"/>
    <w:rsid w:val="002502FC"/>
    <w:rsid w:val="00283B5D"/>
    <w:rsid w:val="002875F1"/>
    <w:rsid w:val="002C43C3"/>
    <w:rsid w:val="002E314F"/>
    <w:rsid w:val="002E6753"/>
    <w:rsid w:val="002F3E01"/>
    <w:rsid w:val="0031086F"/>
    <w:rsid w:val="00311B47"/>
    <w:rsid w:val="00340245"/>
    <w:rsid w:val="0034082C"/>
    <w:rsid w:val="00353A51"/>
    <w:rsid w:val="0036334E"/>
    <w:rsid w:val="00390804"/>
    <w:rsid w:val="003A4885"/>
    <w:rsid w:val="003B43F5"/>
    <w:rsid w:val="003B4C50"/>
    <w:rsid w:val="003D32F5"/>
    <w:rsid w:val="003E49AC"/>
    <w:rsid w:val="003F184D"/>
    <w:rsid w:val="003F3B2F"/>
    <w:rsid w:val="0041235E"/>
    <w:rsid w:val="004300D9"/>
    <w:rsid w:val="00466ABD"/>
    <w:rsid w:val="004871C4"/>
    <w:rsid w:val="0049292E"/>
    <w:rsid w:val="004A239B"/>
    <w:rsid w:val="004B4B54"/>
    <w:rsid w:val="004F4720"/>
    <w:rsid w:val="00513DEA"/>
    <w:rsid w:val="0053724A"/>
    <w:rsid w:val="00541948"/>
    <w:rsid w:val="005D4FDA"/>
    <w:rsid w:val="00686AB2"/>
    <w:rsid w:val="0069383C"/>
    <w:rsid w:val="00694C50"/>
    <w:rsid w:val="006A6A37"/>
    <w:rsid w:val="006B2855"/>
    <w:rsid w:val="006B3BDA"/>
    <w:rsid w:val="006C588E"/>
    <w:rsid w:val="006D3597"/>
    <w:rsid w:val="0070365F"/>
    <w:rsid w:val="00742205"/>
    <w:rsid w:val="0076523C"/>
    <w:rsid w:val="00784D78"/>
    <w:rsid w:val="007921EC"/>
    <w:rsid w:val="007A41ED"/>
    <w:rsid w:val="007A6C0F"/>
    <w:rsid w:val="007B47B3"/>
    <w:rsid w:val="007B7904"/>
    <w:rsid w:val="007E329C"/>
    <w:rsid w:val="00830885"/>
    <w:rsid w:val="00841BE0"/>
    <w:rsid w:val="008704A9"/>
    <w:rsid w:val="008810A2"/>
    <w:rsid w:val="00881D18"/>
    <w:rsid w:val="00892BFC"/>
    <w:rsid w:val="008A34E6"/>
    <w:rsid w:val="008E2EAD"/>
    <w:rsid w:val="008F5453"/>
    <w:rsid w:val="008F7653"/>
    <w:rsid w:val="00972870"/>
    <w:rsid w:val="009A6E67"/>
    <w:rsid w:val="009A7555"/>
    <w:rsid w:val="00A00F34"/>
    <w:rsid w:val="00A13DA7"/>
    <w:rsid w:val="00A14E16"/>
    <w:rsid w:val="00A35223"/>
    <w:rsid w:val="00A43E37"/>
    <w:rsid w:val="00A94C08"/>
    <w:rsid w:val="00AB3023"/>
    <w:rsid w:val="00AC64E0"/>
    <w:rsid w:val="00AE0694"/>
    <w:rsid w:val="00B213F9"/>
    <w:rsid w:val="00B418A6"/>
    <w:rsid w:val="00B426F5"/>
    <w:rsid w:val="00B50296"/>
    <w:rsid w:val="00B865B1"/>
    <w:rsid w:val="00B94CD1"/>
    <w:rsid w:val="00BC5CD6"/>
    <w:rsid w:val="00BD43DA"/>
    <w:rsid w:val="00BF745A"/>
    <w:rsid w:val="00C00ABB"/>
    <w:rsid w:val="00C206DE"/>
    <w:rsid w:val="00C31570"/>
    <w:rsid w:val="00C50353"/>
    <w:rsid w:val="00C54437"/>
    <w:rsid w:val="00C55B50"/>
    <w:rsid w:val="00C736CC"/>
    <w:rsid w:val="00C83733"/>
    <w:rsid w:val="00CB05E6"/>
    <w:rsid w:val="00CD603A"/>
    <w:rsid w:val="00D15C57"/>
    <w:rsid w:val="00D27480"/>
    <w:rsid w:val="00D55F15"/>
    <w:rsid w:val="00D66FD4"/>
    <w:rsid w:val="00D74565"/>
    <w:rsid w:val="00D86607"/>
    <w:rsid w:val="00D94D4E"/>
    <w:rsid w:val="00DA050A"/>
    <w:rsid w:val="00DA3198"/>
    <w:rsid w:val="00DB3313"/>
    <w:rsid w:val="00DC3F01"/>
    <w:rsid w:val="00DC431C"/>
    <w:rsid w:val="00DD3DB2"/>
    <w:rsid w:val="00DE4871"/>
    <w:rsid w:val="00DF4B3B"/>
    <w:rsid w:val="00E12848"/>
    <w:rsid w:val="00E367DB"/>
    <w:rsid w:val="00E45790"/>
    <w:rsid w:val="00E45D93"/>
    <w:rsid w:val="00E772A0"/>
    <w:rsid w:val="00E773AB"/>
    <w:rsid w:val="00E803CA"/>
    <w:rsid w:val="00EA42E2"/>
    <w:rsid w:val="00EE34C5"/>
    <w:rsid w:val="00EE7949"/>
    <w:rsid w:val="00EF517D"/>
    <w:rsid w:val="00F05860"/>
    <w:rsid w:val="00F20811"/>
    <w:rsid w:val="00F25548"/>
    <w:rsid w:val="00F2689F"/>
    <w:rsid w:val="00F853D0"/>
    <w:rsid w:val="00F97DA5"/>
    <w:rsid w:val="00FB1DED"/>
    <w:rsid w:val="00FC1AFF"/>
    <w:rsid w:val="00FC239E"/>
    <w:rsid w:val="00FC2E0A"/>
    <w:rsid w:val="00FE26AA"/>
    <w:rsid w:val="00FF072D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1EE0C"/>
  <w15:docId w15:val="{60F3427F-24CB-4C70-AB75-54ED9E8B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1C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F4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D516E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DF4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D516E"/>
    <w:rPr>
      <w:rFonts w:cs="Times New Roman"/>
      <w:lang w:eastAsia="en-US"/>
    </w:rPr>
  </w:style>
  <w:style w:type="character" w:styleId="a9">
    <w:name w:val="Hyperlink"/>
    <w:uiPriority w:val="99"/>
    <w:rsid w:val="000123A1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a"/>
    <w:uiPriority w:val="39"/>
    <w:rsid w:val="00B502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locked/>
    <w:rsid w:val="00B5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4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Денис</cp:lastModifiedBy>
  <cp:revision>16</cp:revision>
  <dcterms:created xsi:type="dcterms:W3CDTF">2021-09-06T16:05:00Z</dcterms:created>
  <dcterms:modified xsi:type="dcterms:W3CDTF">2021-09-07T16:54:00Z</dcterms:modified>
</cp:coreProperties>
</file>