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97D78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Директору  ГБОУ г. ________________  Школа № __ (ФИО директора)_____________</w:t>
      </w:r>
    </w:p>
    <w:p w14:paraId="605F40FB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414CB599" w14:textId="47AA1C6F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Копия:</w:t>
      </w:r>
      <w:r w:rsidR="000E78F3" w:rsidRPr="00B67326">
        <w:rPr>
          <w:rFonts w:ascii="Times New Roman" w:hAnsi="Times New Roman" w:cs="Times New Roman"/>
          <w:sz w:val="28"/>
          <w:szCs w:val="28"/>
        </w:rPr>
        <w:t xml:space="preserve"> </w:t>
      </w:r>
      <w:r w:rsidR="00483181" w:rsidRPr="00B67326">
        <w:rPr>
          <w:rFonts w:ascii="Times New Roman" w:hAnsi="Times New Roman" w:cs="Times New Roman"/>
          <w:sz w:val="28"/>
          <w:szCs w:val="28"/>
        </w:rPr>
        <w:t>Департамент</w:t>
      </w:r>
      <w:r w:rsidRPr="00B67326">
        <w:rPr>
          <w:rFonts w:ascii="Times New Roman" w:hAnsi="Times New Roman" w:cs="Times New Roman"/>
          <w:sz w:val="28"/>
          <w:szCs w:val="28"/>
        </w:rPr>
        <w:t xml:space="preserve"> по образованию ________________________________________</w:t>
      </w:r>
    </w:p>
    <w:p w14:paraId="36DF954F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A6FD2AA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от (ФИО родителя)_______________________, </w:t>
      </w:r>
    </w:p>
    <w:p w14:paraId="6EF18ADD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действующего в интересах несовершеннолетнего/ней сына/дочери (ФИО ребенка) _______________________________, </w:t>
      </w:r>
    </w:p>
    <w:p w14:paraId="43692896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</w:p>
    <w:p w14:paraId="3446D657" w14:textId="77777777" w:rsidR="00E62A9A" w:rsidRPr="00B67326" w:rsidRDefault="00E62A9A" w:rsidP="00220800">
      <w:pPr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>Адрес: _________________________________</w:t>
      </w:r>
    </w:p>
    <w:p w14:paraId="1C9984E6" w14:textId="77777777" w:rsidR="0098284D" w:rsidRPr="00B67326" w:rsidRDefault="0098284D" w:rsidP="0022080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88C355C" w14:textId="77777777" w:rsidR="0098284D" w:rsidRPr="00B67326" w:rsidRDefault="0098284D" w:rsidP="00220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11592" w14:textId="267FC21D" w:rsidR="00BC13F4" w:rsidRPr="00B67326" w:rsidRDefault="00483181" w:rsidP="002208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7326">
        <w:rPr>
          <w:rFonts w:ascii="Times New Roman" w:hAnsi="Times New Roman" w:cs="Times New Roman"/>
          <w:b/>
          <w:sz w:val="28"/>
          <w:szCs w:val="28"/>
        </w:rPr>
        <w:t xml:space="preserve">Заявление о </w:t>
      </w:r>
      <w:bookmarkStart w:id="0" w:name="_Hlk119515354"/>
      <w:r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проведении </w:t>
      </w:r>
      <w:bookmarkEnd w:id="0"/>
      <w:r w:rsidR="00B8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ВПР</w:t>
      </w:r>
      <w:r w:rsidR="000E78F3" w:rsidRPr="00B6732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очной форме</w:t>
      </w:r>
      <w:r w:rsidR="00B80F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без использования средств автоматизации, электронных сервисов и средств фиксации</w:t>
      </w:r>
    </w:p>
    <w:p w14:paraId="17709058" w14:textId="77777777" w:rsidR="0098284D" w:rsidRPr="00B67326" w:rsidRDefault="0098284D" w:rsidP="00B673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5E3145" w14:textId="77777777" w:rsidR="005F2787" w:rsidRPr="00B67326" w:rsidRDefault="009137C9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7326">
        <w:rPr>
          <w:rFonts w:ascii="Times New Roman" w:hAnsi="Times New Roman" w:cs="Times New Roman"/>
          <w:sz w:val="28"/>
          <w:szCs w:val="28"/>
        </w:rPr>
        <w:t xml:space="preserve">Я, </w:t>
      </w:r>
      <w:r w:rsidR="005F2787" w:rsidRPr="00B67326">
        <w:rPr>
          <w:rFonts w:ascii="Times New Roman" w:hAnsi="Times New Roman" w:cs="Times New Roman"/>
          <w:sz w:val="28"/>
          <w:szCs w:val="28"/>
        </w:rPr>
        <w:t>(ФИО родителя) ___________________</w:t>
      </w:r>
      <w:r w:rsidRPr="00B67326">
        <w:rPr>
          <w:rFonts w:ascii="Times New Roman" w:hAnsi="Times New Roman" w:cs="Times New Roman"/>
          <w:sz w:val="28"/>
          <w:szCs w:val="28"/>
        </w:rPr>
        <w:t>, явля</w:t>
      </w:r>
      <w:r w:rsidR="005F2787" w:rsidRPr="00B67326">
        <w:rPr>
          <w:rFonts w:ascii="Times New Roman" w:hAnsi="Times New Roman" w:cs="Times New Roman"/>
          <w:sz w:val="28"/>
          <w:szCs w:val="28"/>
        </w:rPr>
        <w:t>ю</w:t>
      </w:r>
      <w:r w:rsidRPr="00B67326">
        <w:rPr>
          <w:rFonts w:ascii="Times New Roman" w:hAnsi="Times New Roman" w:cs="Times New Roman"/>
          <w:sz w:val="28"/>
          <w:szCs w:val="28"/>
        </w:rPr>
        <w:t>сь законным представителем своего</w:t>
      </w:r>
      <w:r w:rsidR="005F2787" w:rsidRPr="00B67326">
        <w:rPr>
          <w:rFonts w:ascii="Times New Roman" w:hAnsi="Times New Roman" w:cs="Times New Roman"/>
          <w:sz w:val="28"/>
          <w:szCs w:val="28"/>
        </w:rPr>
        <w:t xml:space="preserve">/ей </w:t>
      </w:r>
      <w:r w:rsidRPr="00B67326">
        <w:rPr>
          <w:rFonts w:ascii="Times New Roman" w:hAnsi="Times New Roman" w:cs="Times New Roman"/>
          <w:sz w:val="28"/>
          <w:szCs w:val="28"/>
        </w:rPr>
        <w:t>несовершеннолетнего</w:t>
      </w:r>
      <w:r w:rsidR="005F2787" w:rsidRPr="00B67326">
        <w:rPr>
          <w:rFonts w:ascii="Times New Roman" w:hAnsi="Times New Roman" w:cs="Times New Roman"/>
          <w:sz w:val="28"/>
          <w:szCs w:val="28"/>
        </w:rPr>
        <w:t>/ней</w:t>
      </w:r>
      <w:r w:rsidRPr="00B67326">
        <w:rPr>
          <w:rFonts w:ascii="Times New Roman" w:hAnsi="Times New Roman" w:cs="Times New Roman"/>
          <w:sz w:val="28"/>
          <w:szCs w:val="28"/>
        </w:rPr>
        <w:t xml:space="preserve"> сына</w:t>
      </w:r>
      <w:r w:rsidR="005F2787" w:rsidRPr="00B67326">
        <w:rPr>
          <w:rFonts w:ascii="Times New Roman" w:hAnsi="Times New Roman" w:cs="Times New Roman"/>
          <w:sz w:val="28"/>
          <w:szCs w:val="28"/>
        </w:rPr>
        <w:t>/дочери (ФИО ребенка)</w:t>
      </w:r>
      <w:r w:rsidRPr="00B67326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B67326">
        <w:rPr>
          <w:rFonts w:ascii="Times New Roman" w:hAnsi="Times New Roman" w:cs="Times New Roman"/>
          <w:sz w:val="28"/>
          <w:szCs w:val="28"/>
        </w:rPr>
        <w:t>_________________</w:t>
      </w:r>
      <w:r w:rsidR="0098284D" w:rsidRPr="00B67326">
        <w:rPr>
          <w:rFonts w:ascii="Times New Roman" w:hAnsi="Times New Roman" w:cs="Times New Roman"/>
          <w:sz w:val="28"/>
          <w:szCs w:val="28"/>
        </w:rPr>
        <w:t>____</w:t>
      </w:r>
      <w:r w:rsidR="005F2787" w:rsidRPr="00B67326">
        <w:rPr>
          <w:rFonts w:ascii="Times New Roman" w:hAnsi="Times New Roman" w:cs="Times New Roman"/>
          <w:sz w:val="28"/>
          <w:szCs w:val="28"/>
        </w:rPr>
        <w:t xml:space="preserve">, </w:t>
      </w:r>
      <w:r w:rsidR="0027604B" w:rsidRPr="00B67326">
        <w:rPr>
          <w:rFonts w:ascii="Times New Roman" w:hAnsi="Times New Roman" w:cs="Times New Roman"/>
          <w:sz w:val="28"/>
          <w:szCs w:val="28"/>
        </w:rPr>
        <w:t>у</w:t>
      </w:r>
      <w:r w:rsidRPr="00B67326">
        <w:rPr>
          <w:rFonts w:ascii="Times New Roman" w:hAnsi="Times New Roman" w:cs="Times New Roman"/>
          <w:sz w:val="28"/>
          <w:szCs w:val="28"/>
        </w:rPr>
        <w:t>ченика</w:t>
      </w:r>
      <w:r w:rsidR="005F2787" w:rsidRPr="00B67326">
        <w:rPr>
          <w:rFonts w:ascii="Times New Roman" w:hAnsi="Times New Roman" w:cs="Times New Roman"/>
          <w:sz w:val="28"/>
          <w:szCs w:val="28"/>
        </w:rPr>
        <w:t>/цы</w:t>
      </w:r>
      <w:r w:rsidRPr="00B67326">
        <w:rPr>
          <w:rFonts w:ascii="Times New Roman" w:hAnsi="Times New Roman" w:cs="Times New Roman"/>
          <w:sz w:val="28"/>
          <w:szCs w:val="28"/>
        </w:rPr>
        <w:t xml:space="preserve"> </w:t>
      </w:r>
      <w:r w:rsidR="005F2787" w:rsidRPr="00B67326">
        <w:rPr>
          <w:rFonts w:ascii="Times New Roman" w:hAnsi="Times New Roman" w:cs="Times New Roman"/>
          <w:sz w:val="28"/>
          <w:szCs w:val="28"/>
        </w:rPr>
        <w:t>___ «____</w:t>
      </w:r>
      <w:r w:rsidRPr="00B67326">
        <w:rPr>
          <w:rFonts w:ascii="Times New Roman" w:hAnsi="Times New Roman" w:cs="Times New Roman"/>
          <w:sz w:val="28"/>
          <w:szCs w:val="28"/>
        </w:rPr>
        <w:t>» класса школы №</w:t>
      </w:r>
      <w:r w:rsidR="005F2787" w:rsidRPr="00B67326">
        <w:rPr>
          <w:rFonts w:ascii="Times New Roman" w:hAnsi="Times New Roman" w:cs="Times New Roman"/>
          <w:sz w:val="28"/>
          <w:szCs w:val="28"/>
        </w:rPr>
        <w:t>_______ г.______</w:t>
      </w:r>
      <w:r w:rsidR="0098284D" w:rsidRPr="00B67326">
        <w:rPr>
          <w:rFonts w:ascii="Times New Roman" w:hAnsi="Times New Roman" w:cs="Times New Roman"/>
          <w:sz w:val="28"/>
          <w:szCs w:val="28"/>
        </w:rPr>
        <w:t>________</w:t>
      </w:r>
      <w:r w:rsidR="005F2787" w:rsidRPr="00B67326">
        <w:rPr>
          <w:rFonts w:ascii="Times New Roman" w:hAnsi="Times New Roman" w:cs="Times New Roman"/>
          <w:sz w:val="28"/>
          <w:szCs w:val="28"/>
        </w:rPr>
        <w:t xml:space="preserve">___________________. </w:t>
      </w:r>
    </w:p>
    <w:p w14:paraId="2F369027" w14:textId="77777777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 ч. 1 ст. 3 Федеральном законе от 29 декабря 2012 г. N 273-ФЗ "Об образовании в Российской Федерации" (далее – Закон об образовании) государственная политика и правовое регулирование отношений в сфере образования основываются на следующих принципах: обеспечение права каждого человека на образование, недопустимость дискриминации в сфере образования. </w:t>
      </w:r>
    </w:p>
    <w:p w14:paraId="5B44EFB9" w14:textId="77777777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Calibri" w:hAnsi="Times New Roman" w:cs="Times New Roman"/>
          <w:sz w:val="28"/>
          <w:szCs w:val="28"/>
        </w:rPr>
        <w:t>Пунктом 7 части 1 статьи 3 Закона Об образовании предусмотрено создание условий для самореализации каждого человека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EAD77F3" w14:textId="10DF80A6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Между тем ликвидация традиционного формата проведения </w:t>
      </w:r>
      <w:bookmarkStart w:id="1" w:name="_Hlk190163707"/>
      <w:r w:rsidR="00B80FEB">
        <w:rPr>
          <w:rFonts w:ascii="Times New Roman" w:eastAsia="Calibri" w:hAnsi="Times New Roman" w:cs="Times New Roman"/>
          <w:sz w:val="28"/>
          <w:szCs w:val="28"/>
        </w:rPr>
        <w:t>тестирования ВПР</w:t>
      </w: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End w:id="1"/>
      <w:r w:rsidRPr="000E78F3">
        <w:rPr>
          <w:rFonts w:ascii="Times New Roman" w:eastAsia="Calibri" w:hAnsi="Times New Roman" w:cs="Times New Roman"/>
          <w:sz w:val="28"/>
          <w:szCs w:val="28"/>
        </w:rPr>
        <w:t>создает условия для дискриминации детей, которые не могут либо не желают регистрироваться на электронных порталах</w:t>
      </w:r>
      <w:r w:rsidR="00B80FEB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80FEB">
        <w:rPr>
          <w:rFonts w:ascii="Times New Roman" w:eastAsia="Calibri" w:hAnsi="Times New Roman" w:cs="Times New Roman"/>
          <w:sz w:val="28"/>
          <w:szCs w:val="28"/>
        </w:rPr>
        <w:t>(</w:t>
      </w:r>
      <w:r w:rsidRPr="000E78F3">
        <w:rPr>
          <w:rFonts w:ascii="Times New Roman" w:eastAsia="Calibri" w:hAnsi="Times New Roman" w:cs="Times New Roman"/>
          <w:sz w:val="28"/>
          <w:szCs w:val="28"/>
        </w:rPr>
        <w:t>или</w:t>
      </w:r>
      <w:r w:rsidR="00B80FEB">
        <w:rPr>
          <w:rFonts w:ascii="Times New Roman" w:eastAsia="Calibri" w:hAnsi="Times New Roman" w:cs="Times New Roman"/>
          <w:sz w:val="28"/>
          <w:szCs w:val="28"/>
        </w:rPr>
        <w:t>)</w:t>
      </w: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 использовать электронные сервисы</w:t>
      </w:r>
      <w:r w:rsidR="00B80FEB">
        <w:rPr>
          <w:rFonts w:ascii="Times New Roman" w:eastAsia="Calibri" w:hAnsi="Times New Roman" w:cs="Times New Roman"/>
          <w:sz w:val="28"/>
          <w:szCs w:val="28"/>
        </w:rPr>
        <w:t>, электронные средства фиксации</w:t>
      </w:r>
      <w:r w:rsidRPr="000E78F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00E60C2" w14:textId="77777777" w:rsidR="00B80FEB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Согласно 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ФЗ РФ от 27.07.2010 N 210-ФЗ «Об организации предоставления государственных и муниципальных услуг» граждане имеют право выбора формы государственных (муниципальных) услуг. Ни одним федеральным законом не установлена обязанность учащихся осуществлять права в сфере образования в электронной форме. </w:t>
      </w:r>
    </w:p>
    <w:p w14:paraId="5FDFAD1F" w14:textId="73C322A3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всех учащихся должна быть альтернатива по форме участия в </w:t>
      </w:r>
      <w:r w:rsidR="00B80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тестировании ВПР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традиционной форме (на бумажных носителях): </w:t>
      </w:r>
      <w:r w:rsidRPr="000E78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lastRenderedPageBreak/>
        <w:t>Стратегией развития информационного общества в РФ на 2017 - 2030 годы, утв. Указом Президента РФ от 9 мая 2017 г. № 203,</w:t>
      </w:r>
      <w:r w:rsidRPr="000E7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предусмотрено «развитие технологий электронного взаимодействия граждан, организаций, государственных органов, органов местного самоуправления наряду с сохранением возможности взаимодействия граждан с указанными организациями и органами без применения информационных технологий</w:t>
      </w:r>
      <w:r w:rsidRPr="000E78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» (</w:t>
      </w:r>
      <w:r w:rsidRPr="000E78F3">
        <w:rPr>
          <w:rFonts w:ascii="Times New Roman" w:eastAsia="Calibri" w:hAnsi="Times New Roman" w:cs="Times New Roman"/>
          <w:color w:val="000000"/>
          <w:sz w:val="28"/>
          <w:szCs w:val="28"/>
        </w:rPr>
        <w:t>подп. «д» п. 40</w:t>
      </w:r>
      <w:r w:rsidRPr="000E78F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).</w:t>
      </w:r>
      <w:r w:rsidRPr="000E7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14:paraId="2301643E" w14:textId="77777777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Кроме того, как неоднократно отмечал Конституционный суд РФ, </w:t>
      </w:r>
      <w:r w:rsidRPr="000E78F3">
        <w:rPr>
          <w:rFonts w:ascii="Times New Roman" w:eastAsia="Calibri" w:hAnsi="Times New Roman" w:cs="Times New Roman"/>
          <w:color w:val="000000"/>
          <w:spacing w:val="5"/>
          <w:sz w:val="28"/>
          <w:szCs w:val="28"/>
          <w:shd w:val="clear" w:color="auto" w:fill="FFFFFF"/>
        </w:rPr>
        <w:t>«цели одной только рациональной организации деятельности органов власти не могут служить основанием для ограничения прав и свобод» (Постановление Конституционного Суда РФ от 22.06.2010 г. № 14-П).</w:t>
      </w:r>
      <w:r w:rsidRPr="000E78F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76F5A2C" w14:textId="388730D1" w:rsidR="000E78F3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Безальтернативный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 </w:t>
      </w:r>
      <w:r w:rsidR="00B80FEB">
        <w:rPr>
          <w:rFonts w:ascii="Times New Roman" w:eastAsia="Calibri" w:hAnsi="Times New Roman" w:cs="Times New Roman"/>
          <w:sz w:val="28"/>
          <w:szCs w:val="28"/>
        </w:rPr>
        <w:t>тестирования ВПР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информационные платформы Интернета</w:t>
      </w:r>
      <w:r w:rsidR="00B80FE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принудительное использование средств электронной фиксации,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привод</w:t>
      </w:r>
      <w:r w:rsidR="00B80FE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к сбору </w:t>
      </w:r>
      <w:r w:rsidR="00B80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них 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персональных данных детей с нарушением ст. ст. 23, 24 Конституции РФ, а также норм ст.ст. 6, 9 ФЗ РФ от 27.07.2006 N 152-ФЗ «О персональных данных», согласно которым обработка персональных данных возможна только по свободному волеизъявлению их носителя. </w:t>
      </w:r>
    </w:p>
    <w:p w14:paraId="1DE4A1C8" w14:textId="77777777" w:rsidR="00B67326" w:rsidRPr="00B67326" w:rsidRDefault="00B67326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части 9 статьи 9 Федерального закона от 27.07.2006 N 149-ФЗ «Порядок доступа к персональным данным граждан (физических лиц) устанавливается федеральным законом о персональных данных».</w:t>
      </w:r>
    </w:p>
    <w:p w14:paraId="671F3D5C" w14:textId="77777777" w:rsidR="00B67326" w:rsidRPr="00B67326" w:rsidRDefault="00B67326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частях 3 и 4 статьи 6 Федерального закона от 27.07.2006 N 149-ФЗ «Об информации, информационных технологиях и о защите информации» указано о том, что обладатель информации вправе «разрешать или ограничивать доступ к информации, определять порядок и условия такого доступа; использовать информацию, в том числе распространять ее, по своему усмотрению; передавать информацию другим лицам по договору или на ином установленном законом основании; передавать информацию другим лицам по договору или на ином установленном законом основании; принимать меры по защите информации; ограничивать доступ к информации, если такая обязанность установлена федеральными законами».</w:t>
      </w:r>
    </w:p>
    <w:p w14:paraId="3481EC1B" w14:textId="4316C603" w:rsidR="00B67326" w:rsidRPr="00B67326" w:rsidRDefault="00B67326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Персональные данные участвующего в электронно</w:t>
      </w:r>
      <w:r w:rsidR="00B80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 тестировании 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несовершеннолетнего ребенка при распространении посредством публикации в информационно-телекоммуникационной сети Интернет, предполагают доступ к персональным данным ребенка неограниченного круга лиц.</w:t>
      </w:r>
    </w:p>
    <w:p w14:paraId="538D905B" w14:textId="2B6E3003" w:rsidR="00B67326" w:rsidRPr="000E78F3" w:rsidRDefault="00B67326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При этом персональные данные ребенка будут одновременно являться и информацией, которая относится лично к нему, т.е. к таким сведениям, доступ к которым допускается только с письменного согласия гражданина (части 3, 4 статьи 6, части 1, 2, 4 и 5 статьи 9 ФЗ-149, часть 1 статьи 8 ФЗ-152).</w:t>
      </w:r>
    </w:p>
    <w:p w14:paraId="55E2ED93" w14:textId="5B499D6E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родителей принципиально неприемлема передача данных о детях в различные Интернет-порталы,</w:t>
      </w:r>
      <w:r w:rsidR="00B22B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неприемлема видеосъемка с неизвестными условиями охраны данных,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сложившаяся ситуация может привести к утечке персональных данных детей в неизвестном направлении, в </w:t>
      </w: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т.ч. за рубеж, и к манипуляциям с ними, то есть, при таком объеме сбора данных о школьниках России представляет собой угрозу национальной безопасности, особенно в условиях СВО. </w:t>
      </w:r>
    </w:p>
    <w:p w14:paraId="7DC104F4" w14:textId="77777777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8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Стратегии нацбезопасности (утв. Указом Президента РФ от 02.07.2021 N 400) «расширение возможностей для получения качественного образования», «снижение до минимально возможного уровня количества утечек информации ограниченного доступа и персональных данных» отнесены к важным целям гос. политики. </w:t>
      </w:r>
    </w:p>
    <w:p w14:paraId="70E7FBB3" w14:textId="6A3FE100" w:rsidR="000E78F3" w:rsidRPr="000E78F3" w:rsidRDefault="000E78F3" w:rsidP="000E78F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8F3">
        <w:rPr>
          <w:rFonts w:ascii="Times New Roman" w:eastAsia="Calibri" w:hAnsi="Times New Roman" w:cs="Times New Roman"/>
          <w:bCs/>
          <w:sz w:val="28"/>
          <w:szCs w:val="28"/>
        </w:rPr>
        <w:t xml:space="preserve">Также перевод </w:t>
      </w:r>
      <w:r w:rsidR="00B80FEB">
        <w:rPr>
          <w:rFonts w:ascii="Times New Roman" w:eastAsia="Calibri" w:hAnsi="Times New Roman" w:cs="Times New Roman"/>
          <w:sz w:val="28"/>
          <w:szCs w:val="28"/>
        </w:rPr>
        <w:t>тестирования ВПР</w:t>
      </w:r>
      <w:r w:rsidRPr="000E78F3">
        <w:rPr>
          <w:rFonts w:ascii="Times New Roman" w:eastAsia="Calibri" w:hAnsi="Times New Roman" w:cs="Times New Roman"/>
          <w:bCs/>
          <w:sz w:val="28"/>
          <w:szCs w:val="28"/>
        </w:rPr>
        <w:t xml:space="preserve"> в Интернет</w:t>
      </w:r>
      <w:r w:rsidR="00B80FEB">
        <w:rPr>
          <w:rFonts w:ascii="Times New Roman" w:eastAsia="Calibri" w:hAnsi="Times New Roman" w:cs="Times New Roman"/>
          <w:bCs/>
          <w:sz w:val="28"/>
          <w:szCs w:val="28"/>
        </w:rPr>
        <w:t xml:space="preserve"> и организация видеофиксации</w:t>
      </w:r>
      <w:r w:rsidRPr="000E78F3">
        <w:rPr>
          <w:rFonts w:ascii="Times New Roman" w:eastAsia="Calibri" w:hAnsi="Times New Roman" w:cs="Times New Roman"/>
          <w:bCs/>
          <w:sz w:val="28"/>
          <w:szCs w:val="28"/>
        </w:rPr>
        <w:t xml:space="preserve">, несомненно, влечет снижение уровня образования. </w:t>
      </w:r>
      <w:r w:rsidR="00B22B3B">
        <w:rPr>
          <w:rFonts w:ascii="Times New Roman" w:eastAsia="Calibri" w:hAnsi="Times New Roman" w:cs="Times New Roman"/>
          <w:bCs/>
          <w:sz w:val="28"/>
          <w:szCs w:val="28"/>
        </w:rPr>
        <w:t xml:space="preserve">Качественное </w:t>
      </w:r>
      <w:r w:rsidR="00B22B3B">
        <w:rPr>
          <w:rFonts w:ascii="Times New Roman" w:eastAsia="Calibri" w:hAnsi="Times New Roman" w:cs="Times New Roman"/>
          <w:sz w:val="28"/>
          <w:szCs w:val="28"/>
        </w:rPr>
        <w:t>р</w:t>
      </w:r>
      <w:r w:rsidRPr="000E78F3">
        <w:rPr>
          <w:rFonts w:ascii="Times New Roman" w:eastAsia="Calibri" w:hAnsi="Times New Roman" w:cs="Times New Roman"/>
          <w:sz w:val="28"/>
          <w:szCs w:val="28"/>
        </w:rPr>
        <w:t>ешение заданий требует работы участников на бумажных носителях. Компьютерный вариант предполагает тестовый характер системы, который, по мнению действующих педагогов, является профанацией.</w:t>
      </w:r>
    </w:p>
    <w:p w14:paraId="2834E94A" w14:textId="1ABAF8B2" w:rsidR="00483181" w:rsidRDefault="000E78F3" w:rsidP="00B67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8F3">
        <w:rPr>
          <w:rFonts w:ascii="Times New Roman" w:eastAsia="Calibri" w:hAnsi="Times New Roman" w:cs="Times New Roman"/>
          <w:sz w:val="28"/>
          <w:szCs w:val="28"/>
        </w:rPr>
        <w:t xml:space="preserve">Кроме того, принуждение к электронному формату тестирования приводит к грубому нарушению </w:t>
      </w:r>
      <w:hyperlink r:id="rId4" w:history="1">
        <w:r w:rsidRPr="000E78F3">
          <w:rPr>
            <w:rFonts w:ascii="Times New Roman" w:eastAsia="Calibri" w:hAnsi="Times New Roman" w:cs="Times New Roman"/>
            <w:iCs/>
            <w:sz w:val="28"/>
            <w:szCs w:val="28"/>
          </w:rPr>
          <w:t>СП 2.4.3648-20</w:t>
        </w:r>
      </w:hyperlink>
      <w:r w:rsidRPr="000E78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которым установлено предельное время пребывания ребенка за компьютером.</w:t>
      </w:r>
    </w:p>
    <w:p w14:paraId="646983FF" w14:textId="3E01E55A" w:rsidR="00B67326" w:rsidRPr="00B67326" w:rsidRDefault="00B67326" w:rsidP="00B67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Речь идет о необходимости соблюдения Санитарных правил СП 2.4.3648-20 "Санитарно-эпидемиологические требования к организациям воспитания и обучения, отдыха и оздоровления детей и молодежи", утв. Постановлением Главного государственного санитарного врача Российской Федерации от 28 сентября 2020 г. N 28.</w:t>
      </w:r>
    </w:p>
    <w:p w14:paraId="11E37C6A" w14:textId="1C70CD9B" w:rsidR="00B67326" w:rsidRPr="00B67326" w:rsidRDefault="00B67326" w:rsidP="00B673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 2.4.3648-20 предусматривают большой перечень требований к организации учебного процесса, в том числе в отношении обустройства помещений для обучения и т.п. В случае с проведением </w:t>
      </w:r>
      <w:r w:rsidR="00B80FE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тестирования ВПР</w:t>
      </w:r>
      <w:r w:rsidRPr="00B6732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«за компьютером в любом месте» все указанные нормы игнорируются.</w:t>
      </w:r>
    </w:p>
    <w:p w14:paraId="75AC52AC" w14:textId="759F1E03" w:rsidR="00483181" w:rsidRPr="00B67326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ринудительный перевод школьников на электронное тестирование с применением дистанционных образовательных технологий, в нарушение закона, не предполагает выполнения действующих санитарных норм и правил, поскольку в отношении организации и порядка проведения </w:t>
      </w:r>
      <w:r w:rsidR="00B80FEB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электронном виде такие правила не разработаны.</w:t>
      </w:r>
    </w:p>
    <w:p w14:paraId="6EEC98ED" w14:textId="77777777" w:rsidR="00483181" w:rsidRPr="00B67326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Согласно п.2 ст. 28 Федерального закона от 30.03.1999 N 52-ФЗ "О санитарно-эпидемиологическом благополучии населения"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требованиям.</w:t>
      </w:r>
    </w:p>
    <w:p w14:paraId="05B3B376" w14:textId="7367B491" w:rsidR="00483181" w:rsidRPr="00B67326" w:rsidRDefault="00483181" w:rsidP="004831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соответствии с ч.9 ст. 13 Федерального закона «Об образовании в Российской Федерации»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Образовательная организация обязана создавать безопасные условия обучения.</w:t>
      </w:r>
    </w:p>
    <w:p w14:paraId="2BF94F1B" w14:textId="26B7ED25" w:rsidR="00483181" w:rsidRPr="00B67326" w:rsidRDefault="00483181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ab/>
        <w:t>Пунктами 1, 2 ст. 27 Федерального закона «О санитарно-эпидемиологическом благополучии населения» от 30.03.1999 N 52-ФЗ  предусмотрено, что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14:paraId="01C688C6" w14:textId="77777777" w:rsidR="000E78F3" w:rsidRPr="00B67326" w:rsidRDefault="000E78F3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13EDA74" w14:textId="23A3F247" w:rsidR="00B67326" w:rsidRPr="00B67326" w:rsidRDefault="00483181" w:rsidP="00B673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изложенного прошу: в отношении ______ФИО, г.р, учащегося_______________ обеспечить проведение </w:t>
      </w:r>
      <w:r w:rsidR="00B80FEB">
        <w:rPr>
          <w:rFonts w:ascii="Times New Roman" w:hAnsi="Times New Roman" w:cs="Times New Roman"/>
          <w:sz w:val="28"/>
          <w:szCs w:val="28"/>
          <w:shd w:val="clear" w:color="auto" w:fill="FFFFFF"/>
        </w:rPr>
        <w:t>тестирования ВПР по всем предметам</w:t>
      </w:r>
      <w:r w:rsid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очной форме,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использования </w:t>
      </w:r>
      <w:r w:rsid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электронных сервисов, ресурсов и платформ, 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Интернет-порталов</w:t>
      </w:r>
      <w:r w:rsidR="003A65F5"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без обработки персональных данных автоматизированным способом</w:t>
      </w:r>
      <w:r w:rsidR="00B80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без </w:t>
      </w:r>
      <w:r w:rsidR="00B22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использования </w:t>
      </w:r>
      <w:r w:rsidR="00B80FEB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 видеофиксации</w:t>
      </w:r>
      <w:r w:rsid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0B965927" w14:textId="0F659019" w:rsidR="0098284D" w:rsidRPr="00B67326" w:rsidRDefault="0098284D" w:rsidP="004831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1E6D315" w14:textId="77777777" w:rsidR="0037613F" w:rsidRPr="00B67326" w:rsidRDefault="004D002C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________________________    </w:t>
      </w:r>
      <w:r w:rsidR="0098284D"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_________________________</w:t>
      </w:r>
    </w:p>
    <w:p w14:paraId="2F3CA306" w14:textId="77777777" w:rsidR="0045518B" w:rsidRPr="00B67326" w:rsidRDefault="0037613F" w:rsidP="001375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326">
        <w:rPr>
          <w:rFonts w:ascii="Times New Roman" w:hAnsi="Times New Roman" w:cs="Times New Roman"/>
          <w:sz w:val="28"/>
          <w:szCs w:val="28"/>
          <w:shd w:val="clear" w:color="auto" w:fill="FFFFFF"/>
        </w:rPr>
        <w:t>Дата                                                                                         Подпись</w:t>
      </w:r>
    </w:p>
    <w:p w14:paraId="4446E137" w14:textId="77777777" w:rsidR="00A833DB" w:rsidRPr="0098284D" w:rsidRDefault="00A833DB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E3AD21F" w14:textId="77777777" w:rsidR="00544373" w:rsidRPr="0098284D" w:rsidRDefault="00544373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28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19BD29D" w14:textId="77777777" w:rsidR="007844D8" w:rsidRPr="0098284D" w:rsidRDefault="007844D8" w:rsidP="00220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844D8" w:rsidRPr="0098284D" w:rsidSect="0098284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1891"/>
    <w:rsid w:val="000C45E8"/>
    <w:rsid w:val="000E78F3"/>
    <w:rsid w:val="00137553"/>
    <w:rsid w:val="001D3688"/>
    <w:rsid w:val="00220800"/>
    <w:rsid w:val="0027136A"/>
    <w:rsid w:val="0027604B"/>
    <w:rsid w:val="002D16DE"/>
    <w:rsid w:val="002D601D"/>
    <w:rsid w:val="0037135D"/>
    <w:rsid w:val="0037613F"/>
    <w:rsid w:val="003A65F5"/>
    <w:rsid w:val="0045518B"/>
    <w:rsid w:val="00457E96"/>
    <w:rsid w:val="00483181"/>
    <w:rsid w:val="004D002C"/>
    <w:rsid w:val="00521891"/>
    <w:rsid w:val="00521C60"/>
    <w:rsid w:val="00544373"/>
    <w:rsid w:val="005E4A8F"/>
    <w:rsid w:val="005F2787"/>
    <w:rsid w:val="006473F4"/>
    <w:rsid w:val="006A23B4"/>
    <w:rsid w:val="007844D8"/>
    <w:rsid w:val="007F6AE3"/>
    <w:rsid w:val="0082765D"/>
    <w:rsid w:val="00837A80"/>
    <w:rsid w:val="00844524"/>
    <w:rsid w:val="00844DEA"/>
    <w:rsid w:val="008F5BB9"/>
    <w:rsid w:val="009137C9"/>
    <w:rsid w:val="0098284D"/>
    <w:rsid w:val="009F1531"/>
    <w:rsid w:val="00A833DB"/>
    <w:rsid w:val="00A91ECC"/>
    <w:rsid w:val="00B22B3B"/>
    <w:rsid w:val="00B67326"/>
    <w:rsid w:val="00B80FEB"/>
    <w:rsid w:val="00BC13F4"/>
    <w:rsid w:val="00CA1C21"/>
    <w:rsid w:val="00D94C81"/>
    <w:rsid w:val="00E62A9A"/>
    <w:rsid w:val="00F74DAF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7EC25"/>
  <w15:docId w15:val="{7C525C34-7DF4-4C87-84BD-9E8AB3B1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91E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91E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Unresolved Mention"/>
    <w:basedOn w:val="a0"/>
    <w:uiPriority w:val="99"/>
    <w:semiHidden/>
    <w:unhideWhenUsed/>
    <w:rsid w:val="00F928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245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1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84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371594&amp;dst=100047&amp;field=134&amp;date=17.10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Erassova</dc:creator>
  <cp:lastModifiedBy>shvetzova.ju-ju@ya.ru</cp:lastModifiedBy>
  <cp:revision>13</cp:revision>
  <dcterms:created xsi:type="dcterms:W3CDTF">2019-11-05T11:37:00Z</dcterms:created>
  <dcterms:modified xsi:type="dcterms:W3CDTF">2025-02-25T16:04:00Z</dcterms:modified>
</cp:coreProperties>
</file>