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5A525" w14:textId="77777777"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  <w:lang w:val="en-US"/>
        </w:rPr>
      </w:pPr>
    </w:p>
    <w:p w14:paraId="098D4546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В ГБОУ Школа № ___________,</w:t>
      </w:r>
    </w:p>
    <w:p w14:paraId="0BA75730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Адрес:  ______________________________</w:t>
      </w:r>
    </w:p>
    <w:p w14:paraId="2DC88E3A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От ________________________________,</w:t>
      </w:r>
    </w:p>
    <w:p w14:paraId="02050CFC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>Адрес: ______________________________</w:t>
      </w:r>
    </w:p>
    <w:p w14:paraId="16CFBEB8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  <w:r w:rsidRPr="006049A0">
        <w:rPr>
          <w:rFonts w:ascii="Arial" w:hAnsi="Arial" w:cs="Arial"/>
        </w:rPr>
        <w:t xml:space="preserve">Тел. ________________________________ </w:t>
      </w:r>
    </w:p>
    <w:p w14:paraId="3AD461E7" w14:textId="77777777" w:rsidR="004B451B" w:rsidRPr="006049A0" w:rsidRDefault="004B451B" w:rsidP="004B451B">
      <w:pPr>
        <w:pStyle w:val="Default"/>
        <w:spacing w:before="120" w:after="120"/>
        <w:jc w:val="right"/>
        <w:rPr>
          <w:rFonts w:ascii="Arial" w:hAnsi="Arial" w:cs="Arial"/>
        </w:rPr>
      </w:pPr>
    </w:p>
    <w:p w14:paraId="00BCA939" w14:textId="77777777" w:rsidR="004B451B" w:rsidRPr="006049A0" w:rsidRDefault="004B451B" w:rsidP="004B451B">
      <w:pPr>
        <w:pStyle w:val="Default"/>
        <w:spacing w:before="120" w:after="120"/>
        <w:jc w:val="center"/>
        <w:rPr>
          <w:rFonts w:ascii="Arial" w:hAnsi="Arial" w:cs="Arial"/>
          <w:b/>
        </w:rPr>
      </w:pPr>
      <w:r w:rsidRPr="006049A0">
        <w:rPr>
          <w:rFonts w:ascii="Arial" w:hAnsi="Arial" w:cs="Arial"/>
          <w:b/>
        </w:rPr>
        <w:t>ЗАЯВЛЕНИЕ</w:t>
      </w:r>
    </w:p>
    <w:p w14:paraId="60B49C10" w14:textId="77777777"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</w:p>
    <w:p w14:paraId="0BD40009" w14:textId="77777777" w:rsidR="004B451B" w:rsidRPr="006049A0" w:rsidRDefault="004B451B" w:rsidP="004B451B">
      <w:pPr>
        <w:pStyle w:val="Default"/>
        <w:spacing w:before="120" w:after="120"/>
        <w:jc w:val="both"/>
        <w:rPr>
          <w:rFonts w:ascii="Arial" w:hAnsi="Arial" w:cs="Arial"/>
        </w:rPr>
      </w:pPr>
      <w:r w:rsidRPr="006049A0">
        <w:rPr>
          <w:rFonts w:ascii="Arial" w:hAnsi="Arial" w:cs="Arial"/>
        </w:rPr>
        <w:t>Я, ____________________________</w:t>
      </w:r>
      <w:r w:rsidR="006049A0" w:rsidRPr="006049A0">
        <w:rPr>
          <w:rFonts w:ascii="Arial" w:hAnsi="Arial" w:cs="Arial"/>
        </w:rPr>
        <w:t>________________</w:t>
      </w:r>
      <w:r w:rsidRPr="006049A0">
        <w:rPr>
          <w:rFonts w:ascii="Arial" w:hAnsi="Arial" w:cs="Arial"/>
        </w:rPr>
        <w:t xml:space="preserve">___, в силу п. 1 ст. 64 Семейного кодекса РФ являюсь законным представителем ______________________ (__________ г.р.), учащегося школы № ___. </w:t>
      </w:r>
    </w:p>
    <w:p w14:paraId="6C59C352" w14:textId="77777777" w:rsidR="002D51E7" w:rsidRDefault="002D51E7" w:rsidP="004B451B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Настоящим заявлением я отказываюсь от электронной регистрации на любых платформах и автоматизированной обработки персональных данных с целью оформления указанной карты.</w:t>
      </w:r>
    </w:p>
    <w:p w14:paraId="55542C78" w14:textId="0BE2EFB5" w:rsidR="004B451B" w:rsidRPr="006049A0" w:rsidRDefault="002D51E7" w:rsidP="004B451B">
      <w:pPr>
        <w:pStyle w:val="Default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Прошу организовать в отношении моего ребенка оплату питания способами оплаты наличными денежными средствами или ___(указать свой вариант – банковской картой родителя). </w:t>
      </w:r>
      <w:r w:rsidR="004B451B" w:rsidRPr="006049A0">
        <w:rPr>
          <w:rFonts w:ascii="Arial" w:hAnsi="Arial" w:cs="Arial"/>
        </w:rPr>
        <w:t xml:space="preserve"> </w:t>
      </w:r>
    </w:p>
    <w:p w14:paraId="193ACE4A" w14:textId="77777777" w:rsidR="004B451B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1) </w:t>
      </w:r>
      <w:r w:rsidR="004B451B" w:rsidRPr="006049A0">
        <w:rPr>
          <w:rFonts w:ascii="Arial" w:hAnsi="Arial" w:cs="Arial"/>
          <w:sz w:val="24"/>
          <w:szCs w:val="24"/>
        </w:rPr>
        <w:t xml:space="preserve">Согласно п. 1 ст. 3 ФЗ РФ №152-ФЗ от 27 июля 2006 г. «О персональных данных» «персональными данными является любая информация, относящаяся к прямо или косвенно определенному или определяемому физическому лицу». Согласно п. 1 ст. 9 ФЗ «О персональных </w:t>
      </w:r>
      <w:r w:rsidR="004B451B" w:rsidRPr="006049A0">
        <w:rPr>
          <w:rFonts w:ascii="Arial" w:hAnsi="Arial" w:cs="Arial"/>
          <w:color w:val="000000" w:themeColor="text1"/>
          <w:sz w:val="24"/>
          <w:szCs w:val="24"/>
        </w:rPr>
        <w:t xml:space="preserve">данных» «субъект персональных </w:t>
      </w:r>
      <w:r w:rsidR="004B451B" w:rsidRPr="006049A0">
        <w:rPr>
          <w:rFonts w:ascii="Arial" w:hAnsi="Arial" w:cs="Arial"/>
          <w:sz w:val="24"/>
          <w:szCs w:val="24"/>
        </w:rPr>
        <w:t xml:space="preserve">данных принимает решение о предоставлении его персональных данных и дает согласие на их обработку </w:t>
      </w:r>
      <w:r w:rsidR="004B451B" w:rsidRPr="006049A0">
        <w:rPr>
          <w:rFonts w:ascii="Arial" w:hAnsi="Arial" w:cs="Arial"/>
          <w:i/>
          <w:sz w:val="24"/>
          <w:szCs w:val="24"/>
        </w:rPr>
        <w:t>свободно, своей волей и в своем интересе</w:t>
      </w:r>
      <w:r w:rsidR="004B451B" w:rsidRPr="006049A0">
        <w:rPr>
          <w:rFonts w:ascii="Arial" w:hAnsi="Arial" w:cs="Arial"/>
          <w:sz w:val="24"/>
          <w:szCs w:val="24"/>
        </w:rPr>
        <w:t xml:space="preserve">. </w:t>
      </w:r>
      <w:r w:rsidR="004B451B" w:rsidRPr="006049A0">
        <w:rPr>
          <w:rFonts w:ascii="Arial" w:hAnsi="Arial" w:cs="Arial"/>
          <w:i/>
          <w:sz w:val="24"/>
          <w:szCs w:val="24"/>
        </w:rPr>
        <w:t>Согласие на обработку</w:t>
      </w:r>
      <w:r w:rsidR="004B451B" w:rsidRPr="006049A0">
        <w:rPr>
          <w:rFonts w:ascii="Arial" w:hAnsi="Arial" w:cs="Arial"/>
          <w:sz w:val="24"/>
          <w:szCs w:val="24"/>
        </w:rPr>
        <w:t xml:space="preserve"> персональных данных должно </w:t>
      </w:r>
      <w:r w:rsidR="004B451B" w:rsidRPr="006049A0">
        <w:rPr>
          <w:rFonts w:ascii="Arial" w:hAnsi="Arial" w:cs="Arial"/>
          <w:i/>
          <w:sz w:val="24"/>
          <w:szCs w:val="24"/>
        </w:rPr>
        <w:t>быть конкретным</w:t>
      </w:r>
      <w:r w:rsidR="004B451B" w:rsidRPr="006049A0">
        <w:rPr>
          <w:rFonts w:ascii="Arial" w:hAnsi="Arial" w:cs="Arial"/>
          <w:sz w:val="24"/>
          <w:szCs w:val="24"/>
        </w:rPr>
        <w:t>, информированным и сознательным».</w:t>
      </w:r>
    </w:p>
    <w:p w14:paraId="0008A66F" w14:textId="77777777" w:rsidR="004B451B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2) </w:t>
      </w:r>
      <w:r w:rsidR="004B451B" w:rsidRPr="006049A0">
        <w:rPr>
          <w:rFonts w:ascii="Arial" w:hAnsi="Arial" w:cs="Arial"/>
          <w:sz w:val="24"/>
          <w:szCs w:val="24"/>
        </w:rPr>
        <w:t xml:space="preserve">В силу закона родители школьников имеют полное право отказаться от электронной формы любых госуслуг. </w:t>
      </w:r>
    </w:p>
    <w:p w14:paraId="66E5909E" w14:textId="77777777" w:rsidR="00CC0D13" w:rsidRPr="00CC0D13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3">
        <w:rPr>
          <w:rFonts w:ascii="Arial" w:hAnsi="Arial" w:cs="Arial"/>
          <w:color w:val="000000" w:themeColor="text1"/>
          <w:sz w:val="24"/>
          <w:szCs w:val="24"/>
        </w:rPr>
        <w:t>Согласно п. 6 ст. 4 ФЗ РФ от 27 июля 2010 г. N 210-ФЗ «Об организации предоставления государственных и муниципальных услуг» (далее - ФЗ № 210-ФЗ) принципом предоставления государственных и муниципальных услуг является «возможность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</w:t>
      </w:r>
    </w:p>
    <w:p w14:paraId="0FE9E242" w14:textId="035D44C2" w:rsidR="00CC0D13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C0D13">
        <w:rPr>
          <w:rFonts w:ascii="Arial" w:hAnsi="Arial" w:cs="Arial"/>
          <w:color w:val="000000" w:themeColor="text1"/>
          <w:sz w:val="24"/>
          <w:szCs w:val="24"/>
        </w:rPr>
        <w:t xml:space="preserve">ФЗ «Об образовании в РФ» от 29.12.2012 № 273-ФЗ не содержит требований о том, что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организация </w:t>
      </w:r>
      <w:r w:rsidR="002D51E7">
        <w:rPr>
          <w:rFonts w:ascii="Arial" w:hAnsi="Arial" w:cs="Arial"/>
          <w:color w:val="000000" w:themeColor="text1"/>
          <w:sz w:val="24"/>
          <w:szCs w:val="24"/>
        </w:rPr>
        <w:t>оплаты питания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образовательной организации возможна только с помощью электронн</w:t>
      </w:r>
      <w:r w:rsidR="002D51E7">
        <w:rPr>
          <w:rFonts w:ascii="Arial" w:hAnsi="Arial" w:cs="Arial"/>
          <w:color w:val="000000" w:themeColor="text1"/>
          <w:sz w:val="24"/>
          <w:szCs w:val="24"/>
        </w:rPr>
        <w:t>ой карты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A99AB76" w14:textId="77777777" w:rsidR="00CC0D13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Требование оплаты питания исключительно безналичным расчетом противоречит положениям законодательства о защите прав потребителей, а именно -</w:t>
      </w:r>
      <w:r w:rsidRPr="00CC0D13">
        <w:t xml:space="preserve"> </w:t>
      </w:r>
      <w:r w:rsidRPr="00CC0D13">
        <w:rPr>
          <w:rFonts w:ascii="Arial" w:hAnsi="Arial" w:cs="Arial"/>
          <w:color w:val="000000" w:themeColor="text1"/>
          <w:sz w:val="24"/>
          <w:szCs w:val="24"/>
        </w:rPr>
        <w:t>п.1 ст. 16.1 Закона РФ от 7 февраля 1992 г. № 2300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-I "О защите прав потребителей", согласно которому </w:t>
      </w:r>
      <w:r w:rsidRPr="00CC0D13">
        <w:rPr>
          <w:rFonts w:ascii="Arial" w:hAnsi="Arial" w:cs="Arial"/>
          <w:color w:val="000000" w:themeColor="text1"/>
          <w:sz w:val="24"/>
          <w:szCs w:val="24"/>
        </w:rPr>
        <w:t xml:space="preserve">продавец (исполнитель, владелец агрегатора в случае использования в своей деятельности наличных расчетов с потребителем) обязан обеспечить возможность оплаты товаров (работ, услуг) путем использования </w:t>
      </w:r>
      <w:r w:rsidRPr="00CC0D13">
        <w:rPr>
          <w:rFonts w:ascii="Arial" w:hAnsi="Arial" w:cs="Arial"/>
          <w:color w:val="000000" w:themeColor="text1"/>
          <w:sz w:val="24"/>
          <w:szCs w:val="24"/>
        </w:rPr>
        <w:lastRenderedPageBreak/>
        <w:t>национальных платежных инструментов, а также наличных расчетов по выбору потребителя.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4538B29" w14:textId="77777777" w:rsidR="004B451B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Следует обратить внимание на</w:t>
      </w:r>
      <w:r w:rsidRPr="00CC0D13">
        <w:rPr>
          <w:rFonts w:ascii="Arial" w:hAnsi="Arial" w:cs="Arial"/>
          <w:color w:val="000000" w:themeColor="text1"/>
          <w:sz w:val="24"/>
          <w:szCs w:val="24"/>
        </w:rPr>
        <w:t xml:space="preserve"> недопустимость злоупотребления правом, согласно статьи 10 Гражданского кодекса РФ. Кроме того, в п. 3 ст. 426 ГК РФ указано, что публичный договор, заключаемый между торговым работником (услугодателем, исполнителем) и потребителем в момент совершения покупки, предусматривает недопустимость отказа в обслуживании покупателя, если интересующий товар доступен для приобретения, а у покупателя достаточно денежных средств для оплаты.</w:t>
      </w:r>
    </w:p>
    <w:p w14:paraId="640E6DB2" w14:textId="77777777" w:rsidR="00CC0D13" w:rsidRPr="006049A0" w:rsidRDefault="00CC0D13" w:rsidP="00CC0D13">
      <w:pPr>
        <w:spacing w:before="120"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14:paraId="189342A6" w14:textId="77777777" w:rsidR="004B451B" w:rsidRPr="006049A0" w:rsidRDefault="004B451B" w:rsidP="004B451B">
      <w:pPr>
        <w:spacing w:before="12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Согласно правовой позиции Администрации Президента РФ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 года №А6-403 помощника Президента РФ, начальника Государственно-правового управления Президента РФ Л. Брычевой </w:t>
      </w:r>
      <w:hyperlink r:id="rId6" w:history="1">
        <w:r w:rsidRPr="006049A0">
          <w:rPr>
            <w:rStyle w:val="a6"/>
            <w:rFonts w:ascii="Arial" w:hAnsi="Arial" w:cs="Arial"/>
            <w:sz w:val="24"/>
            <w:szCs w:val="24"/>
          </w:rPr>
          <w:t>http://www.patriarchia.ru/db/text/3561086.html</w:t>
        </w:r>
      </w:hyperlink>
      <w:r w:rsidRPr="006049A0">
        <w:rPr>
          <w:rFonts w:ascii="Arial" w:hAnsi="Arial" w:cs="Arial"/>
          <w:sz w:val="24"/>
          <w:szCs w:val="24"/>
        </w:rPr>
        <w:t>).</w:t>
      </w:r>
    </w:p>
    <w:p w14:paraId="64708CE1" w14:textId="77777777" w:rsidR="004B451B" w:rsidRPr="006049A0" w:rsidRDefault="004B451B" w:rsidP="004B451B">
      <w:pPr>
        <w:pStyle w:val="a5"/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В соответствии со ст. 43 Конституции РФ всем гражданам России </w:t>
      </w:r>
      <w:r w:rsidRPr="006049A0">
        <w:rPr>
          <w:rFonts w:ascii="Arial" w:hAnsi="Arial" w:cs="Arial"/>
          <w:i/>
          <w:sz w:val="24"/>
          <w:szCs w:val="24"/>
        </w:rPr>
        <w:t>гарантируется</w:t>
      </w:r>
      <w:r w:rsidRPr="006049A0">
        <w:rPr>
          <w:rFonts w:ascii="Arial" w:hAnsi="Arial" w:cs="Arial"/>
          <w:sz w:val="24"/>
          <w:szCs w:val="24"/>
        </w:rPr>
        <w:t xml:space="preserve"> общедоступность и бесплатность общего образования в государственных образовательных организациях, и ни один закон не закрепляет возможность ограничений в образовании при отказе от электронной формы государственных услуг, от автоматизированной обработки персональных данных учащихся. Решение о выборе формы оказания государственных услуг граждане принимают в зависимости от своих убеждений. В ст. 24 Конституции РФ закреплено право каждого «</w:t>
      </w:r>
      <w:r w:rsidRPr="006049A0">
        <w:rPr>
          <w:rFonts w:ascii="Arial" w:hAnsi="Arial" w:cs="Arial"/>
          <w:color w:val="000000"/>
          <w:sz w:val="24"/>
          <w:szCs w:val="24"/>
        </w:rPr>
        <w:t xml:space="preserve">иметь убеждения и действовать в соответствии с ними». </w:t>
      </w:r>
    </w:p>
    <w:p w14:paraId="31F25F13" w14:textId="5FCF98AA" w:rsidR="003456E7" w:rsidRPr="006049A0" w:rsidRDefault="002D51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456E7" w:rsidRPr="006049A0">
        <w:rPr>
          <w:rFonts w:ascii="Arial" w:hAnsi="Arial" w:cs="Arial"/>
          <w:sz w:val="24"/>
          <w:szCs w:val="24"/>
        </w:rPr>
        <w:t xml:space="preserve">) Навязывание электронных персональных карт «питание» в школу следует юридически оценивать как навязывание услуг и принуждение к совершению сделки. Подобные действия противозаконны. Характерно, что замена испорченных или утраченных электронных карт и ряд иных функций должны оплачиваться из кармана родителей. Внедрение электронных систем входа/выхода, очевидно, преследует в т.ч. цели обогащения изготовителей и операторов системы, а не безопасности, которую они НЕ обеспечивают. </w:t>
      </w:r>
    </w:p>
    <w:p w14:paraId="4B2EBD6A" w14:textId="429EC3F0" w:rsidR="003456E7" w:rsidRPr="006049A0" w:rsidRDefault="002D51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456E7" w:rsidRPr="006049A0">
        <w:rPr>
          <w:rFonts w:ascii="Arial" w:hAnsi="Arial" w:cs="Arial"/>
          <w:sz w:val="24"/>
          <w:szCs w:val="24"/>
        </w:rPr>
        <w:t xml:space="preserve">) В случае навязывания электронной карты родителям против их воли детальные персональные данные ребенка с его электронной карты, в частности, данные о том, когда, чем и за какую цену ребенок питался в школе, становятся доступны с карты третьим лицам. </w:t>
      </w:r>
    </w:p>
    <w:p w14:paraId="5B255A08" w14:textId="77777777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>Такой сбор информации через карту в ситуации принуждения к ее получению следует расценивать как нарушение неприкосновенности частой жизни (статьи 23 Конституции РФ).</w:t>
      </w:r>
    </w:p>
    <w:p w14:paraId="5C63D2A3" w14:textId="00FB4550" w:rsidR="003456E7" w:rsidRPr="006049A0" w:rsidRDefault="003456E7" w:rsidP="003456E7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b/>
          <w:sz w:val="24"/>
          <w:szCs w:val="24"/>
        </w:rPr>
        <w:t>В связи с вышеизложенным я</w:t>
      </w:r>
      <w:r w:rsidRPr="006049A0">
        <w:rPr>
          <w:rFonts w:ascii="Arial" w:hAnsi="Arial" w:cs="Arial"/>
          <w:sz w:val="24"/>
          <w:szCs w:val="24"/>
        </w:rPr>
        <w:t xml:space="preserve"> </w:t>
      </w:r>
      <w:r w:rsidRPr="006049A0">
        <w:rPr>
          <w:rFonts w:ascii="Arial" w:hAnsi="Arial" w:cs="Arial"/>
          <w:b/>
          <w:sz w:val="24"/>
          <w:szCs w:val="24"/>
        </w:rPr>
        <w:t xml:space="preserve">отказываюсь от получения электронной карты учащегося «питание» на моего ребенка и прошу обеспечить </w:t>
      </w:r>
      <w:r w:rsidR="002D51E7">
        <w:rPr>
          <w:rFonts w:ascii="Arial" w:hAnsi="Arial" w:cs="Arial"/>
          <w:b/>
          <w:sz w:val="24"/>
          <w:szCs w:val="24"/>
        </w:rPr>
        <w:t>оплату питания</w:t>
      </w:r>
      <w:r w:rsidR="006049A0" w:rsidRPr="006049A0">
        <w:rPr>
          <w:rFonts w:ascii="Arial" w:hAnsi="Arial" w:cs="Arial"/>
          <w:b/>
          <w:sz w:val="24"/>
          <w:szCs w:val="24"/>
        </w:rPr>
        <w:t xml:space="preserve"> </w:t>
      </w:r>
      <w:r w:rsidRPr="006049A0">
        <w:rPr>
          <w:rFonts w:ascii="Arial" w:hAnsi="Arial" w:cs="Arial"/>
          <w:b/>
          <w:sz w:val="24"/>
          <w:szCs w:val="24"/>
        </w:rPr>
        <w:t>моим ребенком _________________________ с использованием наличных денежных средств</w:t>
      </w:r>
      <w:r w:rsidRPr="006049A0">
        <w:rPr>
          <w:rFonts w:ascii="Arial" w:hAnsi="Arial" w:cs="Arial"/>
          <w:sz w:val="24"/>
          <w:szCs w:val="24"/>
        </w:rPr>
        <w:t xml:space="preserve">. </w:t>
      </w:r>
    </w:p>
    <w:p w14:paraId="7C94AD86" w14:textId="77777777" w:rsidR="003456E7" w:rsidRPr="006049A0" w:rsidRDefault="003456E7" w:rsidP="003456E7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ED1E69D" w14:textId="77777777" w:rsidR="003456E7" w:rsidRPr="006049A0" w:rsidRDefault="003456E7" w:rsidP="003456E7">
      <w:pPr>
        <w:rPr>
          <w:rFonts w:ascii="Arial" w:hAnsi="Arial" w:cs="Arial"/>
        </w:rPr>
      </w:pPr>
    </w:p>
    <w:p w14:paraId="0588F579" w14:textId="77777777" w:rsidR="003456E7" w:rsidRPr="006049A0" w:rsidRDefault="003456E7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723DCDBD" w14:textId="77777777"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480AC0FF" w14:textId="77777777"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6049A0">
        <w:rPr>
          <w:rFonts w:ascii="Arial" w:hAnsi="Arial" w:cs="Arial"/>
          <w:sz w:val="24"/>
          <w:szCs w:val="24"/>
        </w:rPr>
        <w:t xml:space="preserve">___________________________ </w:t>
      </w:r>
      <w:r w:rsidRPr="006049A0">
        <w:rPr>
          <w:rFonts w:ascii="Arial" w:hAnsi="Arial" w:cs="Arial"/>
          <w:sz w:val="24"/>
          <w:szCs w:val="24"/>
        </w:rPr>
        <w:tab/>
      </w:r>
      <w:r w:rsidRPr="006049A0">
        <w:rPr>
          <w:rFonts w:ascii="Arial" w:hAnsi="Arial" w:cs="Arial"/>
          <w:sz w:val="24"/>
          <w:szCs w:val="24"/>
        </w:rPr>
        <w:tab/>
      </w:r>
      <w:r w:rsidRPr="006049A0">
        <w:rPr>
          <w:rFonts w:ascii="Arial" w:hAnsi="Arial" w:cs="Arial"/>
          <w:sz w:val="24"/>
          <w:szCs w:val="24"/>
        </w:rPr>
        <w:tab/>
        <w:t>/____________________/</w:t>
      </w:r>
    </w:p>
    <w:p w14:paraId="5F9AE1DC" w14:textId="77777777" w:rsidR="004B451B" w:rsidRPr="006049A0" w:rsidRDefault="004B451B" w:rsidP="004B451B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4B451B" w:rsidRPr="006049A0" w:rsidSect="00007BA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AC073" w14:textId="77777777" w:rsidR="0050462D" w:rsidRDefault="0050462D">
      <w:pPr>
        <w:spacing w:after="0" w:line="240" w:lineRule="auto"/>
      </w:pPr>
      <w:r>
        <w:separator/>
      </w:r>
    </w:p>
  </w:endnote>
  <w:endnote w:type="continuationSeparator" w:id="0">
    <w:p w14:paraId="168B4BD7" w14:textId="77777777" w:rsidR="0050462D" w:rsidRDefault="0050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8072707"/>
      <w:docPartObj>
        <w:docPartGallery w:val="Page Numbers (Bottom of Page)"/>
        <w:docPartUnique/>
      </w:docPartObj>
    </w:sdtPr>
    <w:sdtEndPr/>
    <w:sdtContent>
      <w:p w14:paraId="426DDE8B" w14:textId="77777777" w:rsidR="00007BA0" w:rsidRDefault="006049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D13">
          <w:rPr>
            <w:noProof/>
          </w:rPr>
          <w:t>2</w:t>
        </w:r>
        <w:r>
          <w:fldChar w:fldCharType="end"/>
        </w:r>
      </w:p>
    </w:sdtContent>
  </w:sdt>
  <w:p w14:paraId="0BFF444E" w14:textId="77777777" w:rsidR="00007BA0" w:rsidRDefault="0050462D">
    <w:pPr>
      <w:pStyle w:val="a3"/>
    </w:pPr>
  </w:p>
  <w:p w14:paraId="5AEC2B97" w14:textId="77777777" w:rsidR="009E7A16" w:rsidRDefault="005046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1702" w14:textId="77777777" w:rsidR="0050462D" w:rsidRDefault="0050462D">
      <w:pPr>
        <w:spacing w:after="0" w:line="240" w:lineRule="auto"/>
      </w:pPr>
      <w:r>
        <w:separator/>
      </w:r>
    </w:p>
  </w:footnote>
  <w:footnote w:type="continuationSeparator" w:id="0">
    <w:p w14:paraId="02C89D40" w14:textId="77777777" w:rsidR="0050462D" w:rsidRDefault="00504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B51"/>
    <w:rsid w:val="00130EA8"/>
    <w:rsid w:val="002D51E7"/>
    <w:rsid w:val="003456E7"/>
    <w:rsid w:val="00453B51"/>
    <w:rsid w:val="00490456"/>
    <w:rsid w:val="004B451B"/>
    <w:rsid w:val="0050462D"/>
    <w:rsid w:val="005A7352"/>
    <w:rsid w:val="006049A0"/>
    <w:rsid w:val="0068023D"/>
    <w:rsid w:val="007A6C58"/>
    <w:rsid w:val="00957EC7"/>
    <w:rsid w:val="009A4E09"/>
    <w:rsid w:val="00A5256C"/>
    <w:rsid w:val="00A93A73"/>
    <w:rsid w:val="00B904B8"/>
    <w:rsid w:val="00BF0503"/>
    <w:rsid w:val="00CC0D13"/>
    <w:rsid w:val="00CD22A6"/>
    <w:rsid w:val="00E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88EE"/>
  <w15:docId w15:val="{110954D5-93E9-4CBB-AAB3-D2C127B7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B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B451B"/>
  </w:style>
  <w:style w:type="paragraph" w:customStyle="1" w:styleId="Default">
    <w:name w:val="Default"/>
    <w:rsid w:val="004B45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B451B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4B4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356108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shvetzova.ju-ju@ya.ru</cp:lastModifiedBy>
  <cp:revision>6</cp:revision>
  <dcterms:created xsi:type="dcterms:W3CDTF">2018-09-07T16:09:00Z</dcterms:created>
  <dcterms:modified xsi:type="dcterms:W3CDTF">2022-03-29T10:22:00Z</dcterms:modified>
</cp:coreProperties>
</file>