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E93" w:rsidRDefault="00131E93" w:rsidP="00131E93">
      <w:pPr>
        <w:pStyle w:val="a3"/>
        <w:jc w:val="right"/>
        <w:rPr>
          <w:sz w:val="28"/>
          <w:szCs w:val="28"/>
        </w:rPr>
      </w:pPr>
      <w:r w:rsidRPr="00131E93">
        <w:rPr>
          <w:sz w:val="28"/>
          <w:szCs w:val="28"/>
        </w:rPr>
        <w:t xml:space="preserve">«Директору школы Х </w:t>
      </w:r>
      <w:r w:rsidRPr="00131E93">
        <w:rPr>
          <w:sz w:val="28"/>
          <w:szCs w:val="28"/>
        </w:rPr>
        <w:br/>
        <w:t xml:space="preserve">Копии: Прокурору (района школы Х) </w:t>
      </w:r>
      <w:r w:rsidRPr="00131E93">
        <w:rPr>
          <w:sz w:val="28"/>
          <w:szCs w:val="28"/>
        </w:rPr>
        <w:br/>
        <w:t xml:space="preserve">Следственный комитет РФ (по месту школы Х) </w:t>
      </w:r>
      <w:r w:rsidRPr="00131E93">
        <w:rPr>
          <w:sz w:val="28"/>
          <w:szCs w:val="28"/>
        </w:rPr>
        <w:br/>
        <w:t xml:space="preserve">Управление </w:t>
      </w:r>
      <w:proofErr w:type="spellStart"/>
      <w:r w:rsidRPr="00131E93">
        <w:rPr>
          <w:sz w:val="28"/>
          <w:szCs w:val="28"/>
        </w:rPr>
        <w:t>Рособранадзора</w:t>
      </w:r>
      <w:proofErr w:type="spellEnd"/>
      <w:r w:rsidRPr="00131E93">
        <w:rPr>
          <w:sz w:val="28"/>
          <w:szCs w:val="28"/>
        </w:rPr>
        <w:t xml:space="preserve"> (субъекта РФ школы Х) </w:t>
      </w:r>
      <w:r w:rsidRPr="00131E93">
        <w:rPr>
          <w:sz w:val="28"/>
          <w:szCs w:val="28"/>
        </w:rPr>
        <w:br/>
        <w:t xml:space="preserve">Минздрав субъекта РФ </w:t>
      </w:r>
      <w:r w:rsidRPr="00131E93">
        <w:rPr>
          <w:sz w:val="28"/>
          <w:szCs w:val="28"/>
        </w:rPr>
        <w:br/>
      </w:r>
      <w:r w:rsidRPr="00131E93">
        <w:rPr>
          <w:sz w:val="28"/>
          <w:szCs w:val="28"/>
        </w:rPr>
        <w:br/>
        <w:t>От родителей ученика (</w:t>
      </w:r>
      <w:proofErr w:type="spellStart"/>
      <w:r w:rsidRPr="00131E93">
        <w:rPr>
          <w:sz w:val="28"/>
          <w:szCs w:val="28"/>
        </w:rPr>
        <w:t>ов</w:t>
      </w:r>
      <w:proofErr w:type="spellEnd"/>
      <w:r w:rsidRPr="00131E93">
        <w:rPr>
          <w:sz w:val="28"/>
          <w:szCs w:val="28"/>
        </w:rPr>
        <w:t xml:space="preserve">) школы Х, класса Y Иванова И.И. </w:t>
      </w:r>
      <w:r w:rsidRPr="00131E93">
        <w:rPr>
          <w:sz w:val="28"/>
          <w:szCs w:val="28"/>
        </w:rPr>
        <w:br/>
        <w:t xml:space="preserve">Ивановых И.И. </w:t>
      </w:r>
      <w:r w:rsidRPr="00131E93">
        <w:rPr>
          <w:sz w:val="28"/>
          <w:szCs w:val="28"/>
        </w:rPr>
        <w:br/>
        <w:t xml:space="preserve">Тел. </w:t>
      </w:r>
      <w:r w:rsidRPr="00131E93">
        <w:rPr>
          <w:sz w:val="28"/>
          <w:szCs w:val="28"/>
        </w:rPr>
        <w:br/>
        <w:t xml:space="preserve">Адрес </w:t>
      </w:r>
    </w:p>
    <w:p w:rsidR="00131E93" w:rsidRDefault="00131E93" w:rsidP="00131E93">
      <w:pPr>
        <w:pStyle w:val="a3"/>
        <w:jc w:val="center"/>
        <w:rPr>
          <w:sz w:val="28"/>
          <w:szCs w:val="28"/>
        </w:rPr>
      </w:pPr>
      <w:r w:rsidRPr="00131E93">
        <w:rPr>
          <w:sz w:val="28"/>
          <w:szCs w:val="28"/>
        </w:rPr>
        <w:br/>
      </w:r>
      <w:r w:rsidRPr="00131E93">
        <w:rPr>
          <w:sz w:val="28"/>
          <w:szCs w:val="28"/>
        </w:rPr>
        <w:br/>
        <w:t>ЗАЯВЛЕНИЕ</w:t>
      </w:r>
    </w:p>
    <w:p w:rsidR="00131E93" w:rsidRDefault="00131E93" w:rsidP="00131E93">
      <w:pPr>
        <w:pStyle w:val="a3"/>
        <w:ind w:firstLine="851"/>
        <w:jc w:val="both"/>
        <w:rPr>
          <w:sz w:val="28"/>
          <w:szCs w:val="28"/>
        </w:rPr>
      </w:pPr>
      <w:r w:rsidRPr="00131E93">
        <w:rPr>
          <w:sz w:val="28"/>
          <w:szCs w:val="28"/>
        </w:rPr>
        <w:t xml:space="preserve">НИИ гигиены и охраны здоровья детей и подростков ФГАУ «НМИЦ здоровья детей» Минздрава России с 27 апреля по 26 мая 2020 года провел исследование «Самочувствие школьников при дистанционном обучении в период эпидемии COVID-19». </w:t>
      </w:r>
    </w:p>
    <w:p w:rsidR="00131E93" w:rsidRDefault="00131E93" w:rsidP="00131E93">
      <w:pPr>
        <w:pStyle w:val="a3"/>
        <w:ind w:firstLine="851"/>
        <w:jc w:val="both"/>
        <w:rPr>
          <w:sz w:val="28"/>
          <w:szCs w:val="28"/>
        </w:rPr>
      </w:pPr>
      <w:r w:rsidRPr="00131E93">
        <w:rPr>
          <w:sz w:val="28"/>
          <w:szCs w:val="28"/>
        </w:rPr>
        <w:t xml:space="preserve">Вопросы школьной и университетской медицины и здоровья </w:t>
      </w:r>
      <w:proofErr w:type="spellStart"/>
      <w:r w:rsidRPr="00131E93">
        <w:rPr>
          <w:sz w:val="28"/>
          <w:szCs w:val="28"/>
        </w:rPr>
        <w:t>No</w:t>
      </w:r>
      <w:proofErr w:type="spellEnd"/>
      <w:r w:rsidRPr="00131E93">
        <w:rPr>
          <w:sz w:val="28"/>
          <w:szCs w:val="28"/>
        </w:rPr>
        <w:t xml:space="preserve"> 2—2020: </w:t>
      </w:r>
    </w:p>
    <w:p w:rsidR="00131E93" w:rsidRDefault="00131E93" w:rsidP="00131E93">
      <w:pPr>
        <w:pStyle w:val="a3"/>
        <w:ind w:firstLine="851"/>
        <w:jc w:val="both"/>
      </w:pPr>
      <w:r>
        <w:t xml:space="preserve">1) </w:t>
      </w:r>
      <w:hyperlink r:id="rId4" w:history="1">
        <w:r w:rsidRPr="007F1556">
          <w:rPr>
            <w:rStyle w:val="a5"/>
          </w:rPr>
          <w:t>http://schoolshealth.ru/docs/2-2020/KuchmaVR_etall_2_2020_4-23.pdf?fbclid=IwAR1pWcqI_pnQpwBDTU7tke7_qEc1whIsSsesWHkQyj7OrcCc1BuLJZXJ3g4</w:t>
        </w:r>
      </w:hyperlink>
      <w:r>
        <w:t xml:space="preserve"> </w:t>
      </w:r>
    </w:p>
    <w:p w:rsidR="00131E93" w:rsidRDefault="00131E93" w:rsidP="00131E93">
      <w:pPr>
        <w:pStyle w:val="a3"/>
        <w:ind w:firstLine="851"/>
        <w:jc w:val="both"/>
      </w:pPr>
      <w:r>
        <w:t xml:space="preserve">2) </w:t>
      </w:r>
      <w:hyperlink r:id="rId5" w:history="1">
        <w:r w:rsidRPr="007F1556">
          <w:rPr>
            <w:rStyle w:val="a5"/>
          </w:rPr>
          <w:t>https://vk.com/away.php?to=https%3A%2F%2Fwww.rbc.ru%2Fsociety%2F14%2F09%2F2020%2F5f5dcf3f9a794742ec7d8f2e%3Ffrom%3Dfrom_main_3%26fbclid%3DIwAR1pWcqI_pnQpwBDTU7tke7_qEc1whIsSsesWHkQyj7OrcCc1BuLJZXJ3g4&amp;post=-181511287_2507&amp;cc_key</w:t>
        </w:r>
      </w:hyperlink>
      <w:r w:rsidRPr="00131E93">
        <w:t>=</w:t>
      </w:r>
    </w:p>
    <w:p w:rsidR="00131E93" w:rsidRDefault="00131E93" w:rsidP="00131E93">
      <w:pPr>
        <w:pStyle w:val="a3"/>
        <w:ind w:firstLine="851"/>
        <w:jc w:val="both"/>
        <w:rPr>
          <w:sz w:val="28"/>
          <w:szCs w:val="28"/>
        </w:rPr>
      </w:pPr>
      <w:r w:rsidRPr="00131E93">
        <w:rPr>
          <w:sz w:val="28"/>
          <w:szCs w:val="28"/>
        </w:rPr>
        <w:t xml:space="preserve">В анонимном опросе приняли участие 29779 школьников 5-11 классов, проживающих в городах (70% опрошенных) и сельской местности (30% опрошенных) 79 регионов России. </w:t>
      </w:r>
    </w:p>
    <w:p w:rsidR="00131E93" w:rsidRPr="00131E93" w:rsidRDefault="00131E93" w:rsidP="00131E93">
      <w:pPr>
        <w:pStyle w:val="a3"/>
        <w:ind w:firstLine="851"/>
        <w:jc w:val="both"/>
        <w:rPr>
          <w:sz w:val="28"/>
          <w:szCs w:val="28"/>
        </w:rPr>
      </w:pPr>
      <w:bookmarkStart w:id="0" w:name="_GoBack"/>
      <w:bookmarkEnd w:id="0"/>
      <w:r w:rsidRPr="00131E93">
        <w:rPr>
          <w:sz w:val="28"/>
          <w:szCs w:val="28"/>
        </w:rPr>
        <w:t xml:space="preserve">Согласно полученным результатам у 80% школьников в результате изоляции и дистанционной формы обучения проявились неблагополучные психические реакции, а также: </w:t>
      </w:r>
    </w:p>
    <w:p w:rsidR="00131E93" w:rsidRPr="00131E93" w:rsidRDefault="00131E93" w:rsidP="00131E93">
      <w:pPr>
        <w:pStyle w:val="a3"/>
        <w:ind w:firstLine="851"/>
        <w:jc w:val="both"/>
        <w:rPr>
          <w:sz w:val="28"/>
          <w:szCs w:val="28"/>
        </w:rPr>
      </w:pPr>
      <w:r w:rsidRPr="00131E93">
        <w:rPr>
          <w:sz w:val="28"/>
          <w:szCs w:val="28"/>
        </w:rPr>
        <w:t xml:space="preserve">«Всего лишь у 13,4% школьников можно констатировать благоприятную </w:t>
      </w:r>
      <w:proofErr w:type="spellStart"/>
      <w:r w:rsidRPr="00131E93">
        <w:rPr>
          <w:sz w:val="28"/>
          <w:szCs w:val="28"/>
        </w:rPr>
        <w:t>медикопсихолого</w:t>
      </w:r>
      <w:proofErr w:type="spellEnd"/>
      <w:r w:rsidRPr="00131E93">
        <w:rPr>
          <w:sz w:val="28"/>
          <w:szCs w:val="28"/>
        </w:rPr>
        <w:t xml:space="preserve">-социальную адаптацию к условиям самоизоляции и дистанционного обучения. У 30,7% опрошенных отмечаются признаки компьютерного зрительного синдрома и у 4,2% – </w:t>
      </w:r>
      <w:proofErr w:type="spellStart"/>
      <w:r w:rsidRPr="00131E93">
        <w:rPr>
          <w:sz w:val="28"/>
          <w:szCs w:val="28"/>
        </w:rPr>
        <w:t>карпально</w:t>
      </w:r>
      <w:proofErr w:type="spellEnd"/>
      <w:r w:rsidRPr="00131E93">
        <w:rPr>
          <w:sz w:val="28"/>
          <w:szCs w:val="28"/>
        </w:rPr>
        <w:t xml:space="preserve">-туннельного («запястный») синдрома, характерных для профессионалов, связанных с информационно-коммуникационными технологиями и средствами их обеспечения. Неотъемлемой частью реализации онлайн обучения является использование наушников, среди которых самыми доступными для подростков являются вставные внутриканальные модели. По мнению специалистов, в том </w:t>
      </w:r>
      <w:r w:rsidRPr="00131E93">
        <w:rPr>
          <w:sz w:val="28"/>
          <w:szCs w:val="28"/>
        </w:rPr>
        <w:lastRenderedPageBreak/>
        <w:t xml:space="preserve">числе и ВОЗ, их использование таких моделей повышает уровень риска развития нарушений слуха и нервной системы. Анкетирование выявило, что наушники используют 72,5% подростков. Примерно, каждый пятый школьник применял их не более 1 часа и такое же количество подростков – не более 2-3 часов в день, а более трети опрошенных (39,8%) – 4 и более часов в день. </w:t>
      </w:r>
    </w:p>
    <w:p w:rsidR="00131E93" w:rsidRPr="00131E93" w:rsidRDefault="00131E93" w:rsidP="00131E93">
      <w:pPr>
        <w:pStyle w:val="a3"/>
        <w:ind w:firstLine="851"/>
        <w:jc w:val="both"/>
        <w:rPr>
          <w:sz w:val="28"/>
          <w:szCs w:val="28"/>
        </w:rPr>
      </w:pPr>
      <w:r w:rsidRPr="00131E93">
        <w:rPr>
          <w:sz w:val="28"/>
          <w:szCs w:val="28"/>
        </w:rPr>
        <w:t xml:space="preserve">Подавляющее большинство школьников (73,1%) указали, что использовали смартфон для учебных занятий. Эту ситуацию следует рассматривать как очень тревожную и недопустимую, поскольку возможности смартфона не обеспечивают необходимые в соответствии с гигиеническими требованиями условия для зрительной работы школьников. Диагональ экрана этого устройства не позволяет достичь необходимых оптимальных для зрительной работы параметров шрифтового оформления контента учебной информации. При регулярном и длительном использовании в ходе учебных занятий смартфон следует рассматривать как серьезный фактор риска развития патологии зрения детей и подростков. Использование цифровых устройств в значительной степени связано с задачами дистанционного обучения: участие в онлайн уроках (50,2% респондентов), выполнение домашних заданий (79,9%), поиск информации (62,1%), чтение (16,4% детей). Более 77,1% респондентов проводили ежедневно с цифровыми гаджетами 4 часа и более, причем, 42,7% из них – не менее 4-6 часов, а у 34,5% школьников «экранное время» составляет 7 часов и более...». </w:t>
      </w:r>
    </w:p>
    <w:p w:rsidR="00131E93" w:rsidRDefault="00131E93" w:rsidP="00131E93">
      <w:pPr>
        <w:pStyle w:val="a3"/>
        <w:ind w:firstLine="851"/>
        <w:jc w:val="both"/>
        <w:rPr>
          <w:sz w:val="28"/>
          <w:szCs w:val="28"/>
        </w:rPr>
      </w:pPr>
      <w:r w:rsidRPr="00131E93">
        <w:rPr>
          <w:sz w:val="28"/>
          <w:szCs w:val="28"/>
        </w:rPr>
        <w:t>Таким образом, дистанционная форма образования причиняет непосредственный вред психическому и физическому здоровью не только нашего ребенка, но и большинству детей, отправленных на</w:t>
      </w:r>
      <w:r>
        <w:rPr>
          <w:sz w:val="28"/>
          <w:szCs w:val="28"/>
        </w:rPr>
        <w:t xml:space="preserve"> дистанционную форму обучения. </w:t>
      </w:r>
    </w:p>
    <w:p w:rsidR="00131E93" w:rsidRPr="00131E93" w:rsidRDefault="00131E93" w:rsidP="00131E93">
      <w:pPr>
        <w:pStyle w:val="a3"/>
        <w:ind w:firstLine="851"/>
        <w:jc w:val="both"/>
        <w:rPr>
          <w:sz w:val="28"/>
          <w:szCs w:val="28"/>
        </w:rPr>
      </w:pPr>
      <w:r w:rsidRPr="00131E93">
        <w:rPr>
          <w:sz w:val="28"/>
          <w:szCs w:val="28"/>
        </w:rPr>
        <w:t>Если до момента нашего Вам сообщения эта информация могла быть Вам не известна, то с момента сообщения Вы предупреждены о том, что дистанционная форма обучения причиняет вред здоровью детей.</w:t>
      </w:r>
    </w:p>
    <w:p w:rsidR="00131E93" w:rsidRPr="00131E93" w:rsidRDefault="00131E93" w:rsidP="00131E93">
      <w:pPr>
        <w:pStyle w:val="a3"/>
        <w:ind w:firstLine="851"/>
        <w:jc w:val="both"/>
        <w:rPr>
          <w:sz w:val="28"/>
          <w:szCs w:val="28"/>
        </w:rPr>
      </w:pPr>
      <w:r w:rsidRPr="00131E93">
        <w:rPr>
          <w:sz w:val="28"/>
          <w:szCs w:val="28"/>
        </w:rPr>
        <w:t xml:space="preserve">Причинение вреда здоровью, а также нарушение требований безопасности (в данном случае - очной формы обучения) является уголовно наказуемым деянием, включая и умышленные составы преступлений (ведь Вы предупреждены о последствиях), по </w:t>
      </w:r>
      <w:proofErr w:type="spellStart"/>
      <w:r w:rsidRPr="00131E93">
        <w:rPr>
          <w:sz w:val="28"/>
          <w:szCs w:val="28"/>
        </w:rPr>
        <w:t>ст.ст</w:t>
      </w:r>
      <w:proofErr w:type="spellEnd"/>
      <w:r w:rsidRPr="00131E93">
        <w:rPr>
          <w:sz w:val="28"/>
          <w:szCs w:val="28"/>
        </w:rPr>
        <w:t xml:space="preserve">. 111, 112, 115, 118, 237, 238, 285, 286, 293 УК РФ. </w:t>
      </w:r>
    </w:p>
    <w:p w:rsidR="00131E93" w:rsidRPr="00131E93" w:rsidRDefault="00131E93" w:rsidP="00131E93">
      <w:pPr>
        <w:pStyle w:val="a3"/>
        <w:ind w:firstLine="851"/>
        <w:jc w:val="both"/>
        <w:rPr>
          <w:sz w:val="28"/>
          <w:szCs w:val="28"/>
        </w:rPr>
      </w:pPr>
      <w:r w:rsidRPr="00131E93">
        <w:rPr>
          <w:sz w:val="28"/>
          <w:szCs w:val="28"/>
        </w:rPr>
        <w:t xml:space="preserve">В сложившихся условиях, если имеются основания для изоляции детей, что вызывает очень серьезные сомнения и послужит отдельным основанием для разбирательства, Вы во избежание вреда здоровью вправе отправить их на карантин, но без дистанционного образования, как это было и раньше. Прошу не подвергать здоровье наших детей опасному для здоровья способу обучения. </w:t>
      </w:r>
      <w:r w:rsidRPr="00131E93">
        <w:rPr>
          <w:sz w:val="28"/>
          <w:szCs w:val="28"/>
        </w:rPr>
        <w:br/>
      </w:r>
      <w:r w:rsidRPr="00131E93">
        <w:rPr>
          <w:sz w:val="28"/>
          <w:szCs w:val="28"/>
        </w:rPr>
        <w:br/>
      </w:r>
      <w:r w:rsidRPr="00131E93">
        <w:rPr>
          <w:sz w:val="28"/>
          <w:szCs w:val="28"/>
        </w:rPr>
        <w:t>Дата, Подпись</w:t>
      </w:r>
    </w:p>
    <w:p w:rsidR="00CB241B" w:rsidRPr="00131E93" w:rsidRDefault="00131E93" w:rsidP="00131E93">
      <w:pPr>
        <w:jc w:val="both"/>
      </w:pPr>
    </w:p>
    <w:sectPr w:rsidR="00CB241B" w:rsidRPr="00131E93" w:rsidSect="006A63E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A9"/>
    <w:rsid w:val="00037422"/>
    <w:rsid w:val="00045BAD"/>
    <w:rsid w:val="00131E93"/>
    <w:rsid w:val="00242DC4"/>
    <w:rsid w:val="004249F4"/>
    <w:rsid w:val="006762A9"/>
    <w:rsid w:val="006A63E7"/>
    <w:rsid w:val="00736238"/>
    <w:rsid w:val="00A566A9"/>
    <w:rsid w:val="00E648C7"/>
    <w:rsid w:val="00E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FB52C"/>
  <w15:chartTrackingRefBased/>
  <w15:docId w15:val="{B821481C-6092-4AE6-B404-4096B1F96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6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76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31E9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31E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s%3A%2F%2Fwww.rbc.ru%2Fsociety%2F14%2F09%2F2020%2F5f5dcf3f9a794742ec7d8f2e%3Ffrom%3Dfrom_main_3%26fbclid%3DIwAR1pWcqI_pnQpwBDTU7tke7_qEc1whIsSsesWHkQyj7OrcCc1BuLJZXJ3g4&amp;post=-181511287_2507&amp;cc_key" TargetMode="External"/><Relationship Id="rId4" Type="http://schemas.openxmlformats.org/officeDocument/2006/relationships/hyperlink" Target="http://schoolshealth.ru/docs/2-2020/KuchmaVR_etall_2_2020_4-23.pdf?fbclid=IwAR1pWcqI_pnQpwBDTU7tke7_qEc1whIsSsesWHkQyj7OrcCc1BuLJZXJ3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2020-10-24T06:26:00Z</dcterms:created>
  <dcterms:modified xsi:type="dcterms:W3CDTF">2020-10-24T06:26:00Z</dcterms:modified>
</cp:coreProperties>
</file>