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9C19" w14:textId="7C7F0361" w:rsidR="00FA2292" w:rsidRDefault="00FA229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</w:t>
      </w:r>
      <w:r w:rsidR="007C4852">
        <w:rPr>
          <w:i/>
          <w:iCs/>
          <w:color w:val="000000"/>
          <w:shd w:val="clear" w:color="auto" w:fill="FFFFFF"/>
        </w:rPr>
        <w:t>искового заявления в суд</w:t>
      </w:r>
      <w:r w:rsidR="001524F3">
        <w:rPr>
          <w:i/>
          <w:iCs/>
          <w:color w:val="000000"/>
          <w:shd w:val="clear" w:color="auto" w:fill="FFFFFF"/>
        </w:rPr>
        <w:t xml:space="preserve"> подается только в случае оказания возмездных (платных) услуг со стороны образовательной организации (учреждения)</w:t>
      </w:r>
      <w:r w:rsidR="00C721F4">
        <w:rPr>
          <w:i/>
          <w:iCs/>
          <w:color w:val="000000"/>
          <w:shd w:val="clear" w:color="auto" w:fill="FFFFFF"/>
        </w:rPr>
        <w:t xml:space="preserve">. Является примерным и может быть дополнен и изменен в зависимости от обстоятельств дела. </w:t>
      </w:r>
      <w:r w:rsidR="007C4852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14:paraId="5CF83E2F" w14:textId="77777777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8A6DC04" w14:textId="541C7509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Истец</w:t>
      </w:r>
      <w:r w:rsidR="00FA2292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          _________________________________________</w:t>
      </w:r>
    </w:p>
    <w:p w14:paraId="1B8C6559" w14:textId="0E5DBA35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7C4852">
        <w:rPr>
          <w:color w:val="000000"/>
          <w:shd w:val="clear" w:color="auto" w:fill="FFFFFF"/>
        </w:rPr>
        <w:t>фамилия, имя, отчество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14:paraId="61147865" w14:textId="77777777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действующего в интересах несовершеннолетнего</w:t>
      </w:r>
    </w:p>
    <w:p w14:paraId="5848AB2B" w14:textId="71361120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ребенка ___________________________________</w:t>
      </w:r>
    </w:p>
    <w:p w14:paraId="5EA65376" w14:textId="0A645B87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7C4852">
        <w:rPr>
          <w:color w:val="000000"/>
          <w:shd w:val="clear" w:color="auto" w:fill="FFFFFF"/>
        </w:rPr>
        <w:t>указать фамилию, имя, отчество ребенка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3D9B395F" w14:textId="402D1ED4" w:rsidR="00FA229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2292">
        <w:rPr>
          <w:color w:val="000000"/>
          <w:sz w:val="28"/>
          <w:szCs w:val="28"/>
          <w:shd w:val="clear" w:color="auto" w:fill="FFFFFF"/>
        </w:rPr>
        <w:t xml:space="preserve">                                      домашний адрес, контактный телефон</w:t>
      </w:r>
    </w:p>
    <w:p w14:paraId="1E04745F" w14:textId="2BF133AF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F588BE0" w14:textId="7569CE9A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Ответчик            </w:t>
      </w:r>
      <w:r w:rsidR="00237D9E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</w:t>
      </w:r>
    </w:p>
    <w:p w14:paraId="2A7A358C" w14:textId="77777777" w:rsidR="007C4852" w:rsidRDefault="007C4852" w:rsidP="00FA229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7C4852">
        <w:rPr>
          <w:color w:val="000000"/>
          <w:shd w:val="clear" w:color="auto" w:fill="FFFFFF"/>
        </w:rPr>
        <w:t xml:space="preserve">указать полное наименование образовательного </w:t>
      </w:r>
    </w:p>
    <w:p w14:paraId="06F4D46C" w14:textId="2E6397DB" w:rsidR="00FA2292" w:rsidRPr="007C4852" w:rsidRDefault="007C4852" w:rsidP="00FA229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</w:t>
      </w:r>
      <w:r w:rsidRPr="007C4852">
        <w:rPr>
          <w:color w:val="000000"/>
          <w:shd w:val="clear" w:color="auto" w:fill="FFFFFF"/>
        </w:rPr>
        <w:t>учреждения</w:t>
      </w:r>
    </w:p>
    <w:p w14:paraId="2D8627F8" w14:textId="46572F04" w:rsidR="007C4852" w:rsidRDefault="007C485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237D9E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расположенный по адресу _</w:t>
      </w:r>
      <w:r w:rsidR="00237D9E">
        <w:rPr>
          <w:color w:val="000000"/>
          <w:sz w:val="28"/>
          <w:szCs w:val="28"/>
          <w:shd w:val="clear" w:color="auto" w:fill="FFFFFF"/>
        </w:rPr>
        <w:t>_</w:t>
      </w:r>
      <w:r>
        <w:rPr>
          <w:color w:val="000000"/>
          <w:sz w:val="28"/>
          <w:szCs w:val="28"/>
          <w:shd w:val="clear" w:color="auto" w:fill="FFFFFF"/>
        </w:rPr>
        <w:t xml:space="preserve">_________________  </w:t>
      </w:r>
    </w:p>
    <w:p w14:paraId="7C49EC17" w14:textId="06698875" w:rsidR="007C4852" w:rsidRDefault="00237D9E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контактный телефон, факс и т.д. </w:t>
      </w:r>
    </w:p>
    <w:p w14:paraId="06DF78F4" w14:textId="77777777" w:rsidR="00237D9E" w:rsidRDefault="00237D9E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985DDB7" w14:textId="09001ACC" w:rsidR="00FA2292" w:rsidRDefault="007C4852" w:rsidP="00FA229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Исковое з</w:t>
      </w:r>
      <w:r w:rsidR="00FA2292">
        <w:rPr>
          <w:color w:val="000000"/>
          <w:sz w:val="28"/>
          <w:szCs w:val="28"/>
          <w:shd w:val="clear" w:color="auto" w:fill="FFFFFF"/>
        </w:rPr>
        <w:t>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503928E" w14:textId="678E7504" w:rsidR="007C4852" w:rsidRDefault="00237D9E" w:rsidP="00FA229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Освобождены от уплаты государственной пошлины в соответствии с пунктом 4 части 2 статьи 333.36 НК РФ</w:t>
      </w:r>
    </w:p>
    <w:p w14:paraId="5F2C16C2" w14:textId="77777777" w:rsidR="009E36F7" w:rsidRDefault="009E36F7" w:rsidP="00FA229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14:paraId="5DA47CE4" w14:textId="384C7967" w:rsidR="009E36F7" w:rsidRDefault="009E36F7" w:rsidP="00FA229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Сумма иска _________________</w:t>
      </w:r>
    </w:p>
    <w:p w14:paraId="68DA235B" w14:textId="5C62FD79" w:rsidR="009E36F7" w:rsidRPr="009E36F7" w:rsidRDefault="009E36F7" w:rsidP="00FA2292">
      <w:pPr>
        <w:ind w:firstLine="720"/>
        <w:jc w:val="center"/>
        <w:rPr>
          <w:color w:val="000000"/>
          <w:shd w:val="clear" w:color="auto" w:fill="FFFFFF"/>
        </w:rPr>
      </w:pPr>
      <w:r w:rsidRPr="009E36F7">
        <w:rPr>
          <w:color w:val="000000"/>
          <w:shd w:val="clear" w:color="auto" w:fill="FFFFFF"/>
        </w:rPr>
        <w:t xml:space="preserve">указывается в денежном выражении сумма компенсации морального вреда </w:t>
      </w:r>
    </w:p>
    <w:p w14:paraId="420535CF" w14:textId="77777777" w:rsidR="00237D9E" w:rsidRDefault="00237D9E" w:rsidP="007C4852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14:paraId="1A136D0C" w14:textId="207965F9" w:rsidR="00FA2292" w:rsidRDefault="00FA229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был получен отказ в </w:t>
      </w:r>
      <w:r w:rsidR="00237D9E">
        <w:rPr>
          <w:color w:val="000000"/>
          <w:sz w:val="28"/>
          <w:szCs w:val="28"/>
          <w:shd w:val="clear" w:color="auto" w:fill="FFFFFF"/>
        </w:rPr>
        <w:t>заключении договора о предоставлении услуг _____________ (</w:t>
      </w:r>
      <w:r w:rsidR="00237D9E" w:rsidRPr="00237D9E">
        <w:rPr>
          <w:i/>
          <w:iCs/>
          <w:color w:val="000000"/>
          <w:sz w:val="28"/>
          <w:szCs w:val="28"/>
          <w:shd w:val="clear" w:color="auto" w:fill="FFFFFF"/>
        </w:rPr>
        <w:t>указывается наименование услуги</w:t>
      </w:r>
      <w:r w:rsidR="00237D9E">
        <w:rPr>
          <w:color w:val="000000"/>
          <w:sz w:val="28"/>
          <w:szCs w:val="28"/>
          <w:shd w:val="clear" w:color="auto" w:fill="FFFFFF"/>
        </w:rPr>
        <w:t xml:space="preserve">), связанный с </w:t>
      </w:r>
      <w:r>
        <w:rPr>
          <w:color w:val="000000"/>
          <w:sz w:val="28"/>
          <w:szCs w:val="28"/>
          <w:shd w:val="clear" w:color="auto" w:fill="FFFFFF"/>
        </w:rPr>
        <w:t>зачислени</w:t>
      </w:r>
      <w:r w:rsidR="00237D9E">
        <w:rPr>
          <w:color w:val="000000"/>
          <w:sz w:val="28"/>
          <w:szCs w:val="28"/>
          <w:shd w:val="clear" w:color="auto" w:fill="FFFFFF"/>
        </w:rPr>
        <w:t>ем</w:t>
      </w:r>
      <w:r>
        <w:rPr>
          <w:color w:val="000000"/>
          <w:sz w:val="28"/>
          <w:szCs w:val="28"/>
          <w:shd w:val="clear" w:color="auto" w:fill="FFFFFF"/>
        </w:rPr>
        <w:t xml:space="preserve"> моего несовершеннолетнего ребенка _______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указывается фамилия, имя, отчество</w:t>
      </w:r>
      <w:r>
        <w:rPr>
          <w:color w:val="000000"/>
          <w:sz w:val="28"/>
          <w:szCs w:val="28"/>
          <w:shd w:val="clear" w:color="auto" w:fill="FFFFFF"/>
        </w:rPr>
        <w:t>) в секцию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="00137316">
        <w:rPr>
          <w:i/>
          <w:iCs/>
          <w:color w:val="000000"/>
          <w:sz w:val="28"/>
          <w:szCs w:val="28"/>
          <w:shd w:val="clear" w:color="auto" w:fill="FFFFFF"/>
        </w:rPr>
        <w:t>ли в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 xml:space="preserve"> ин</w:t>
      </w:r>
      <w:r w:rsidR="00137316">
        <w:rPr>
          <w:i/>
          <w:iCs/>
          <w:color w:val="000000"/>
          <w:sz w:val="28"/>
          <w:szCs w:val="28"/>
          <w:shd w:val="clear" w:color="auto" w:fill="FFFFFF"/>
        </w:rPr>
        <w:t>ую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 xml:space="preserve"> форм</w:t>
      </w:r>
      <w:r w:rsidR="00137316">
        <w:rPr>
          <w:i/>
          <w:iCs/>
          <w:color w:val="000000"/>
          <w:sz w:val="28"/>
          <w:szCs w:val="28"/>
          <w:shd w:val="clear" w:color="auto" w:fill="FFFFFF"/>
        </w:rPr>
        <w:t>у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 xml:space="preserve"> дополнительного образования, то указать какая именно</w:t>
      </w:r>
      <w:r>
        <w:rPr>
          <w:color w:val="000000"/>
          <w:sz w:val="28"/>
          <w:szCs w:val="28"/>
          <w:shd w:val="clear" w:color="auto" w:fill="FFFFFF"/>
        </w:rPr>
        <w:t>)  в образовательное учреждение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указать полное наименование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764B1490" w14:textId="09B8EE09" w:rsidR="00FA2292" w:rsidRDefault="00FA229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Отказ обоснован тем, что для зачисления ребенка необходимо обратиться к системе «Навигатор», размещенный на сайте Министерства просвещения Российской Федерации. </w:t>
      </w:r>
      <w:r w:rsidR="00237D9E">
        <w:rPr>
          <w:color w:val="000000"/>
          <w:sz w:val="28"/>
          <w:szCs w:val="28"/>
          <w:shd w:val="clear" w:color="auto" w:fill="FFFFFF"/>
        </w:rPr>
        <w:t>Свидетельством отказа является ответ от __________ 202 ___ г. № ____ руководителя образовательного учреждения (</w:t>
      </w:r>
      <w:r w:rsidR="00237D9E" w:rsidRPr="00237D9E">
        <w:rPr>
          <w:i/>
          <w:iCs/>
          <w:color w:val="000000"/>
          <w:sz w:val="28"/>
          <w:szCs w:val="28"/>
          <w:shd w:val="clear" w:color="auto" w:fill="FFFFFF"/>
        </w:rPr>
        <w:t>указывается только в том случае, если имелось соответствующее обращение</w:t>
      </w:r>
      <w:r w:rsidR="00237D9E">
        <w:rPr>
          <w:color w:val="000000"/>
          <w:sz w:val="28"/>
          <w:szCs w:val="28"/>
          <w:shd w:val="clear" w:color="auto" w:fill="FFFFFF"/>
        </w:rPr>
        <w:t xml:space="preserve">).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37D9E">
        <w:rPr>
          <w:color w:val="000000"/>
          <w:sz w:val="28"/>
          <w:szCs w:val="28"/>
          <w:shd w:val="clear" w:color="auto" w:fill="FFFFFF"/>
        </w:rPr>
        <w:t>В случае отсутствие ответа предоставля</w:t>
      </w:r>
      <w:r w:rsidR="009A5CC1">
        <w:rPr>
          <w:color w:val="000000"/>
          <w:sz w:val="28"/>
          <w:szCs w:val="28"/>
          <w:shd w:val="clear" w:color="auto" w:fill="FFFFFF"/>
        </w:rPr>
        <w:t>ю</w:t>
      </w:r>
      <w:r w:rsidR="00237D9E">
        <w:rPr>
          <w:color w:val="000000"/>
          <w:sz w:val="28"/>
          <w:szCs w:val="28"/>
          <w:shd w:val="clear" w:color="auto" w:fill="FFFFFF"/>
        </w:rPr>
        <w:t>тся</w:t>
      </w:r>
      <w:r w:rsidR="009A5CC1">
        <w:rPr>
          <w:color w:val="000000"/>
          <w:sz w:val="28"/>
          <w:szCs w:val="28"/>
          <w:shd w:val="clear" w:color="auto" w:fill="FFFFFF"/>
        </w:rPr>
        <w:t xml:space="preserve"> доказательства, устанавливающие факт направления обращения в адрес образовательного учреждения (</w:t>
      </w:r>
      <w:r w:rsidR="00137316" w:rsidRPr="00137316">
        <w:rPr>
          <w:i/>
          <w:iCs/>
          <w:color w:val="000000"/>
          <w:sz w:val="28"/>
          <w:szCs w:val="28"/>
          <w:shd w:val="clear" w:color="auto" w:fill="FFFFFF"/>
        </w:rPr>
        <w:t>копия</w:t>
      </w:r>
      <w:r w:rsidR="00137316">
        <w:rPr>
          <w:color w:val="000000"/>
          <w:sz w:val="28"/>
          <w:szCs w:val="28"/>
          <w:shd w:val="clear" w:color="auto" w:fill="FFFFFF"/>
        </w:rPr>
        <w:t xml:space="preserve"> </w:t>
      </w:r>
      <w:r w:rsidR="009A5CC1" w:rsidRPr="009A5CC1">
        <w:rPr>
          <w:i/>
          <w:iCs/>
          <w:color w:val="000000"/>
          <w:sz w:val="28"/>
          <w:szCs w:val="28"/>
          <w:shd w:val="clear" w:color="auto" w:fill="FFFFFF"/>
        </w:rPr>
        <w:t>текст</w:t>
      </w:r>
      <w:r w:rsidR="00137316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="009A5CC1" w:rsidRPr="009A5CC1"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 с указанием штампа входящей корреспонденции или почтового уведомления о его отправке</w:t>
      </w:r>
      <w:r w:rsidR="00137316">
        <w:rPr>
          <w:i/>
          <w:iCs/>
          <w:color w:val="000000"/>
          <w:sz w:val="28"/>
          <w:szCs w:val="28"/>
          <w:shd w:val="clear" w:color="auto" w:fill="FFFFFF"/>
        </w:rPr>
        <w:t xml:space="preserve"> приобщается к исковому заявлению</w:t>
      </w:r>
      <w:r w:rsidR="009A5CC1">
        <w:rPr>
          <w:color w:val="000000"/>
          <w:sz w:val="28"/>
          <w:szCs w:val="28"/>
          <w:shd w:val="clear" w:color="auto" w:fill="FFFFFF"/>
        </w:rPr>
        <w:t>).</w:t>
      </w:r>
      <w:r w:rsidR="00237D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7BE8BF2" w14:textId="77777777" w:rsidR="001524F3" w:rsidRDefault="001524F3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силу разъяснений пункта 1 разъяснений Постановления Пленума Верховного Суда РФ от 28.06.2012 г. № 17 «О рассмотрении судами гражданских дел по спорам о защите прав потребителей» возникший спор регулируется как гражданским законодательством, так и Законом РФ «О защите прав потребителей», поскольку одной из сторон выступает гражданин,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имеющий намерение заказать услуги исключительно для семейных нужд, не связанный с осуществлением предпринимательской деятельности. Другой стороной является организация, предоставляющая возмездные услуги. </w:t>
      </w:r>
    </w:p>
    <w:p w14:paraId="3960C2C9" w14:textId="77777777" w:rsidR="00FA2292" w:rsidRDefault="00FA2292" w:rsidP="00FA229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отказ является незаконным и необоснованным по следующим основаниям. </w:t>
      </w:r>
    </w:p>
    <w:p w14:paraId="501D7734" w14:textId="77777777" w:rsidR="00FA2292" w:rsidRDefault="00FA2292" w:rsidP="00FA2292">
      <w:pPr>
        <w:ind w:firstLine="720"/>
        <w:jc w:val="both"/>
        <w:rPr>
          <w:sz w:val="28"/>
          <w:szCs w:val="28"/>
        </w:rPr>
      </w:pPr>
      <w:bookmarkStart w:id="0" w:name="_Hlk55376788"/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sz w:val="28"/>
          <w:szCs w:val="28"/>
        </w:rPr>
        <w:t>части 1 статьи 75 Федерального закона «Об образовании в Российской Федерации» приоритетной целью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14:paraId="1572EC19" w14:textId="77777777" w:rsidR="00FA2292" w:rsidRDefault="00FA2292" w:rsidP="00FA2292">
      <w:pPr>
        <w:ind w:firstLine="720"/>
        <w:jc w:val="both"/>
        <w:rPr>
          <w:sz w:val="28"/>
          <w:szCs w:val="28"/>
        </w:rPr>
      </w:pPr>
      <w:bookmarkStart w:id="1" w:name="_Hlk55376685"/>
      <w:r>
        <w:rPr>
          <w:sz w:val="28"/>
          <w:szCs w:val="28"/>
        </w:rPr>
        <w:t xml:space="preserve">О незаконности такого рода отказа указывают положения части 1 статьи 9 Федерального закона «Об основных гарантиях прав ребенка в Российской Федерации», которые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 </w:t>
      </w:r>
    </w:p>
    <w:p w14:paraId="74D82544" w14:textId="77777777" w:rsidR="00FA2292" w:rsidRDefault="00FA2292" w:rsidP="00FA2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Неправомерность отказа обусловлено тем, что о</w:t>
      </w:r>
      <w:r>
        <w:rPr>
          <w:color w:val="000000"/>
          <w:sz w:val="28"/>
          <w:szCs w:val="28"/>
          <w:shd w:val="clear" w:color="auto" w:fill="FFFFFF"/>
        </w:rPr>
        <w:t xml:space="preserve">бращение к системе «Навигатор» носит рекомендательный характер. Свидетельством этому являются ряд нормативных правовых актов в образовательной сфере. В частности, </w:t>
      </w:r>
      <w:r>
        <w:rPr>
          <w:sz w:val="28"/>
          <w:szCs w:val="28"/>
        </w:rPr>
        <w:t xml:space="preserve">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2018 г. </w:t>
      </w:r>
    </w:p>
    <w:bookmarkEnd w:id="0"/>
    <w:bookmarkEnd w:id="1"/>
    <w:p w14:paraId="7FB2794A" w14:textId="77777777" w:rsidR="009E36F7" w:rsidRDefault="009E36F7" w:rsidP="00FA2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вышеизложенным, на основании части 1 статьи 16 Закона РФ «О защите прав потребителей», условия обращения к системе «Навигатор» ущемляют права потребителя в области защиты прав потребителей и признаются недействительными. </w:t>
      </w:r>
    </w:p>
    <w:p w14:paraId="7F6A1219" w14:textId="57F0058C" w:rsidR="00360623" w:rsidRDefault="00360623" w:rsidP="00FA2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неправомерных действий был причинен моральный вред, который подлежит возмещению в соответствии со статьей 15 Закона РФ «О защите прав потребителей». Причиненный моральный вред оценивается </w:t>
      </w:r>
      <w:r w:rsidR="00137316">
        <w:rPr>
          <w:sz w:val="28"/>
          <w:szCs w:val="28"/>
        </w:rPr>
        <w:t xml:space="preserve">истцом </w:t>
      </w:r>
      <w:r>
        <w:rPr>
          <w:sz w:val="28"/>
          <w:szCs w:val="28"/>
        </w:rPr>
        <w:t>в размере ___________</w:t>
      </w:r>
      <w:proofErr w:type="gramStart"/>
      <w:r>
        <w:rPr>
          <w:sz w:val="28"/>
          <w:szCs w:val="28"/>
        </w:rPr>
        <w:t>_(</w:t>
      </w:r>
      <w:proofErr w:type="gramEnd"/>
      <w:r w:rsidRPr="00360623">
        <w:rPr>
          <w:i/>
          <w:iCs/>
          <w:sz w:val="28"/>
          <w:szCs w:val="28"/>
        </w:rPr>
        <w:t>указывается денежная сумма в рублях</w:t>
      </w:r>
      <w:r>
        <w:rPr>
          <w:sz w:val="28"/>
          <w:szCs w:val="28"/>
        </w:rPr>
        <w:t xml:space="preserve">). </w:t>
      </w:r>
    </w:p>
    <w:p w14:paraId="514F1528" w14:textId="093A60FC" w:rsidR="009E36F7" w:rsidRPr="00360623" w:rsidRDefault="00360623" w:rsidP="00FA2292">
      <w:pPr>
        <w:ind w:firstLine="720"/>
        <w:jc w:val="both"/>
        <w:rPr>
          <w:i/>
          <w:iCs/>
        </w:rPr>
      </w:pPr>
      <w:r w:rsidRPr="00360623">
        <w:rPr>
          <w:i/>
          <w:iCs/>
        </w:rPr>
        <w:t xml:space="preserve">Далее истец приводит доводы, обосновывающие размер компенсации морального вреда. К ним могут относится ухудшение состояния ребенка, его физического и (или) психологического состояния. Подтверждается медицинским заключением или заключением психолога.     </w:t>
      </w:r>
    </w:p>
    <w:p w14:paraId="148E9880" w14:textId="77777777" w:rsidR="00360623" w:rsidRDefault="00360623" w:rsidP="0036062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заявлении исковых требований о компенсации морального вреда принимались во внимание, что в силу разъяснений пункта 45 Постановления Пленума Верховного Суда РФ </w:t>
      </w:r>
      <w:r>
        <w:rPr>
          <w:color w:val="000000"/>
          <w:sz w:val="28"/>
          <w:szCs w:val="28"/>
          <w:shd w:val="clear" w:color="auto" w:fill="FFFFFF"/>
        </w:rPr>
        <w:t>«О рассмотрении судами гражданских дел по спорам о защите прав потребителей»</w:t>
      </w:r>
      <w:r>
        <w:rPr>
          <w:color w:val="000000"/>
          <w:sz w:val="28"/>
          <w:szCs w:val="28"/>
          <w:shd w:val="clear" w:color="auto" w:fill="FFFFFF"/>
        </w:rPr>
        <w:t xml:space="preserve"> достаточно самого факта нарушения прав потребителей. </w:t>
      </w:r>
    </w:p>
    <w:p w14:paraId="140D8DC6" w14:textId="77777777" w:rsidR="00EB3601" w:rsidRDefault="00B11599" w:rsidP="0036062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вышеизложенного и руководствуясь статьями 15 и 16 Закона РФ «О защите прав потребителей» и </w:t>
      </w:r>
      <w:r w:rsidR="00EB3601">
        <w:rPr>
          <w:color w:val="000000"/>
          <w:sz w:val="28"/>
          <w:szCs w:val="28"/>
          <w:shd w:val="clear" w:color="auto" w:fill="FFFFFF"/>
        </w:rPr>
        <w:t>статей 131 и 132 ГПК РФ</w:t>
      </w:r>
    </w:p>
    <w:p w14:paraId="6DBB8977" w14:textId="1674A5E9" w:rsidR="00EB3601" w:rsidRDefault="00EB3601" w:rsidP="0036062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2ECC74A" w14:textId="6704AC42" w:rsidR="00EB3601" w:rsidRDefault="00EB3601" w:rsidP="00EB3601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Прошу суд</w:t>
      </w:r>
    </w:p>
    <w:p w14:paraId="39515D2F" w14:textId="77777777" w:rsidR="00EB3601" w:rsidRDefault="00EB3601" w:rsidP="00EB3601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14:paraId="18F9BE07" w14:textId="66DFF76E" w:rsidR="00FA2292" w:rsidRDefault="00B11599" w:rsidP="00EB360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B3601">
        <w:rPr>
          <w:color w:val="000000"/>
          <w:sz w:val="28"/>
          <w:szCs w:val="28"/>
          <w:shd w:val="clear" w:color="auto" w:fill="FFFFFF"/>
        </w:rPr>
        <w:t>Взыскать с ________________ (</w:t>
      </w:r>
      <w:r w:rsidR="00EB3601" w:rsidRPr="00EB3601">
        <w:rPr>
          <w:i/>
          <w:iCs/>
          <w:color w:val="000000"/>
          <w:shd w:val="clear" w:color="auto" w:fill="FFFFFF"/>
        </w:rPr>
        <w:t>полное наименование образовательного  учреждения, организации</w:t>
      </w:r>
      <w:r w:rsidR="00EB3601">
        <w:rPr>
          <w:color w:val="000000"/>
          <w:sz w:val="28"/>
          <w:szCs w:val="28"/>
          <w:shd w:val="clear" w:color="auto" w:fill="FFFFFF"/>
        </w:rPr>
        <w:t>) в счет компенсации морального вреда ____________ (</w:t>
      </w:r>
      <w:r w:rsidR="00EB3601" w:rsidRPr="00EB3601">
        <w:rPr>
          <w:color w:val="000000"/>
          <w:shd w:val="clear" w:color="auto" w:fill="FFFFFF"/>
        </w:rPr>
        <w:t>указывается сумма в рублях</w:t>
      </w:r>
      <w:r w:rsidR="00EB3601">
        <w:rPr>
          <w:color w:val="000000"/>
          <w:sz w:val="28"/>
          <w:szCs w:val="28"/>
          <w:shd w:val="clear" w:color="auto" w:fill="FFFFFF"/>
        </w:rPr>
        <w:t>) в пользу ________________________ (</w:t>
      </w:r>
      <w:r w:rsidR="00EB3601" w:rsidRPr="00EB3601">
        <w:rPr>
          <w:color w:val="000000"/>
          <w:shd w:val="clear" w:color="auto" w:fill="FFFFFF"/>
        </w:rPr>
        <w:t>указывается фамилия, имя, отчества истца</w:t>
      </w:r>
      <w:r w:rsidR="00EB3601">
        <w:rPr>
          <w:color w:val="000000"/>
          <w:sz w:val="28"/>
          <w:szCs w:val="28"/>
          <w:shd w:val="clear" w:color="auto" w:fill="FFFFFF"/>
        </w:rPr>
        <w:t>), действующего в интересах несовершеннолетнего ребенка (</w:t>
      </w:r>
      <w:r w:rsidR="00EB3601" w:rsidRPr="00EB3601">
        <w:rPr>
          <w:color w:val="000000"/>
          <w:shd w:val="clear" w:color="auto" w:fill="FFFFFF"/>
        </w:rPr>
        <w:t>фамилия, имя, отчества ребенка</w:t>
      </w:r>
      <w:r w:rsidR="00EB3601">
        <w:rPr>
          <w:color w:val="000000"/>
          <w:sz w:val="28"/>
          <w:szCs w:val="28"/>
          <w:shd w:val="clear" w:color="auto" w:fill="FFFFFF"/>
        </w:rPr>
        <w:t xml:space="preserve">).   </w:t>
      </w:r>
      <w:r w:rsidR="0036062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9242628" w14:textId="03A62C0A" w:rsidR="00EB3601" w:rsidRDefault="00137316" w:rsidP="00EB360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Ходатайство о допросе свидетелей, подтверждающие неправомерность действий ответчика (</w:t>
      </w:r>
      <w:r w:rsidRPr="00137316">
        <w:rPr>
          <w:i/>
          <w:iCs/>
          <w:color w:val="000000"/>
          <w:sz w:val="28"/>
          <w:szCs w:val="28"/>
          <w:shd w:val="clear" w:color="auto" w:fill="FFFFFF"/>
        </w:rPr>
        <w:t>заявляется только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7316">
        <w:rPr>
          <w:i/>
          <w:iCs/>
          <w:color w:val="000000"/>
          <w:sz w:val="28"/>
          <w:szCs w:val="28"/>
          <w:shd w:val="clear" w:color="auto" w:fill="FFFFFF"/>
        </w:rPr>
        <w:t>при их наличии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70172F21" w14:textId="77777777" w:rsidR="00137316" w:rsidRDefault="00137316" w:rsidP="00EB360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031A0B1" w14:textId="77777777" w:rsidR="00EB3601" w:rsidRDefault="00EB3601" w:rsidP="00EB360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рассмотрения данного искового заявления прилагаю копии следующих документов: </w:t>
      </w:r>
    </w:p>
    <w:p w14:paraId="4A9CD7EA" w14:textId="2C0EB9BB" w:rsidR="00EB3601" w:rsidRPr="00EB3601" w:rsidRDefault="00EB3601" w:rsidP="00EB36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B3601">
        <w:rPr>
          <w:color w:val="000000"/>
          <w:sz w:val="28"/>
          <w:szCs w:val="28"/>
          <w:shd w:val="clear" w:color="auto" w:fill="FFFFFF"/>
        </w:rPr>
        <w:t>Копию свидетельства о рождении ребенка или иной документ, подтверждающий тот факт, что истец является законным представителем несовершеннолетнего ребенка (обязательно)</w:t>
      </w:r>
    </w:p>
    <w:p w14:paraId="0D14BAF6" w14:textId="6F551F8B" w:rsidR="00EB3601" w:rsidRDefault="00EB3601" w:rsidP="00EB360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67351A4" w14:textId="77B9750F" w:rsidR="00EB3601" w:rsidRDefault="00EB3601" w:rsidP="00EB36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Копия ответа руководителя образовательного учреждения (организации), подтверждающий отказ в принятии ребенка в связи с требованием регистрации в системе «Навигатор». В случае отсутствия ответа предоставляются доказательства факта обращения к руководителю образовательного учреждения или организации</w:t>
      </w:r>
      <w:r w:rsidR="00137316">
        <w:rPr>
          <w:color w:val="000000"/>
          <w:sz w:val="28"/>
          <w:szCs w:val="28"/>
          <w:shd w:val="clear" w:color="auto" w:fill="FFFFFF"/>
        </w:rPr>
        <w:t xml:space="preserve"> (копия заявления, в котором стоит штамп со входящей корреспонденции или почтовое уведомление). Предоставляется суду только в случае обращения истца к ответчику в досудебном порядке.    </w:t>
      </w:r>
    </w:p>
    <w:p w14:paraId="210FE429" w14:textId="77777777" w:rsidR="00EB3601" w:rsidRPr="00EB3601" w:rsidRDefault="00EB3601" w:rsidP="00EB3601">
      <w:pPr>
        <w:pStyle w:val="a4"/>
        <w:rPr>
          <w:color w:val="000000"/>
          <w:sz w:val="28"/>
          <w:szCs w:val="28"/>
          <w:shd w:val="clear" w:color="auto" w:fill="FFFFFF"/>
        </w:rPr>
      </w:pPr>
    </w:p>
    <w:p w14:paraId="1CDB3AEB" w14:textId="77777777" w:rsidR="00137316" w:rsidRDefault="00EB3601" w:rsidP="00EB36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37316">
        <w:rPr>
          <w:color w:val="000000"/>
          <w:sz w:val="28"/>
          <w:szCs w:val="28"/>
          <w:shd w:val="clear" w:color="auto" w:fill="FFFFFF"/>
        </w:rPr>
        <w:t>Ответ прокуратуры, государственного органа или общественной организации. Предоставляется только в случае обращения к ним.</w:t>
      </w:r>
    </w:p>
    <w:p w14:paraId="21700CBC" w14:textId="77777777" w:rsidR="00137316" w:rsidRPr="00137316" w:rsidRDefault="00137316" w:rsidP="00137316">
      <w:pPr>
        <w:pStyle w:val="a4"/>
        <w:rPr>
          <w:color w:val="000000"/>
          <w:sz w:val="28"/>
          <w:szCs w:val="28"/>
          <w:shd w:val="clear" w:color="auto" w:fill="FFFFFF"/>
        </w:rPr>
      </w:pPr>
    </w:p>
    <w:p w14:paraId="2ACE224C" w14:textId="77777777" w:rsidR="00137316" w:rsidRDefault="00137316" w:rsidP="00EB36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Заключение врача или психолога об ухудшении здоровья или психологического состояния ребенка (предоставляется при их наличии). </w:t>
      </w:r>
    </w:p>
    <w:p w14:paraId="4106901B" w14:textId="77777777" w:rsidR="00137316" w:rsidRPr="00137316" w:rsidRDefault="00137316" w:rsidP="00137316">
      <w:pPr>
        <w:pStyle w:val="a4"/>
        <w:rPr>
          <w:color w:val="000000"/>
          <w:sz w:val="28"/>
          <w:szCs w:val="28"/>
          <w:shd w:val="clear" w:color="auto" w:fill="FFFFFF"/>
        </w:rPr>
      </w:pPr>
    </w:p>
    <w:p w14:paraId="2FA80FD5" w14:textId="21604D38" w:rsidR="00EB3601" w:rsidRDefault="00137316" w:rsidP="00EB36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Иные документы (справки, расчеты компенсации морального вреда и т.д.).  </w:t>
      </w:r>
    </w:p>
    <w:p w14:paraId="12FD9163" w14:textId="77777777" w:rsidR="00137316" w:rsidRPr="00137316" w:rsidRDefault="00137316" w:rsidP="00137316">
      <w:pPr>
        <w:pStyle w:val="a4"/>
        <w:rPr>
          <w:color w:val="000000"/>
          <w:sz w:val="28"/>
          <w:szCs w:val="28"/>
          <w:shd w:val="clear" w:color="auto" w:fill="FFFFFF"/>
        </w:rPr>
      </w:pPr>
    </w:p>
    <w:p w14:paraId="41AC8881" w14:textId="77777777" w:rsidR="00137316" w:rsidRPr="00137316" w:rsidRDefault="00137316" w:rsidP="0013731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8025D4B" w14:textId="6C897395" w:rsidR="00F02945" w:rsidRDefault="00EB3601" w:rsidP="00F0294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2945">
        <w:rPr>
          <w:sz w:val="28"/>
          <w:szCs w:val="28"/>
        </w:rPr>
        <w:t>Дата «______» _______________ 202 ___ года</w:t>
      </w:r>
    </w:p>
    <w:p w14:paraId="1DC1EBED" w14:textId="77777777" w:rsidR="00F02945" w:rsidRDefault="00F02945" w:rsidP="00F02945">
      <w:pPr>
        <w:ind w:firstLine="720"/>
        <w:jc w:val="both"/>
        <w:rPr>
          <w:sz w:val="28"/>
          <w:szCs w:val="28"/>
        </w:rPr>
      </w:pPr>
    </w:p>
    <w:p w14:paraId="2FB72946" w14:textId="77777777" w:rsidR="00137316" w:rsidRDefault="00F02945" w:rsidP="00F0294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 xml:space="preserve"> фамилия, </w:t>
      </w:r>
      <w:r>
        <w:rPr>
          <w:sz w:val="28"/>
          <w:szCs w:val="28"/>
        </w:rPr>
        <w:t>имя отчество истца</w:t>
      </w:r>
    </w:p>
    <w:p w14:paraId="3384A93B" w14:textId="50BAF789" w:rsidR="00F02945" w:rsidRDefault="00F02945" w:rsidP="00F029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8660E5B" w14:textId="45D77532" w:rsidR="00C721F4" w:rsidRDefault="00137316" w:rsidP="00137316">
      <w:pPr>
        <w:jc w:val="both"/>
      </w:pPr>
      <w:r>
        <w:t>Примечание</w:t>
      </w:r>
      <w:r w:rsidR="00C721F4">
        <w:t>: д</w:t>
      </w:r>
      <w:r>
        <w:t>анное исковое заявление может подаваться как по месту нахождения ответчика, так и по месту жительства истца</w:t>
      </w:r>
      <w:r w:rsidR="00C721F4">
        <w:t>, а также по месту предполагаемого заключения или исполнения договора (см. часть 7 статьи 29 ГПК РФ)</w:t>
      </w:r>
      <w:r>
        <w:t>.</w:t>
      </w:r>
    </w:p>
    <w:p w14:paraId="3B3B72D8" w14:textId="29D48103" w:rsidR="007C4852" w:rsidRDefault="00137316" w:rsidP="00137316">
      <w:pPr>
        <w:jc w:val="both"/>
      </w:pPr>
      <w:r>
        <w:t xml:space="preserve">   </w:t>
      </w:r>
    </w:p>
    <w:sectPr w:rsidR="007C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3DC1"/>
    <w:multiLevelType w:val="hybridMultilevel"/>
    <w:tmpl w:val="255A788E"/>
    <w:lvl w:ilvl="0" w:tplc="CC68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0"/>
    <w:rsid w:val="00137316"/>
    <w:rsid w:val="001524F3"/>
    <w:rsid w:val="00237D9E"/>
    <w:rsid w:val="00360623"/>
    <w:rsid w:val="003A1582"/>
    <w:rsid w:val="004E5E40"/>
    <w:rsid w:val="007C4852"/>
    <w:rsid w:val="009A5CC1"/>
    <w:rsid w:val="009E36F7"/>
    <w:rsid w:val="00B11599"/>
    <w:rsid w:val="00C721F4"/>
    <w:rsid w:val="00EB3601"/>
    <w:rsid w:val="00F02945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ADD"/>
  <w15:chartTrackingRefBased/>
  <w15:docId w15:val="{2D07BC90-FB85-4513-BBD1-08A4D5FF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2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292"/>
    <w:rPr>
      <w:color w:val="0000FF"/>
      <w:u w:val="single"/>
    </w:rPr>
  </w:style>
  <w:style w:type="character" w:customStyle="1" w:styleId="blk">
    <w:name w:val="blk"/>
    <w:basedOn w:val="a0"/>
    <w:rsid w:val="00FA2292"/>
  </w:style>
  <w:style w:type="character" w:customStyle="1" w:styleId="hl">
    <w:name w:val="hl"/>
    <w:basedOn w:val="a0"/>
    <w:rsid w:val="00FA2292"/>
  </w:style>
  <w:style w:type="character" w:customStyle="1" w:styleId="nobr">
    <w:name w:val="nobr"/>
    <w:basedOn w:val="a0"/>
    <w:rsid w:val="00FA2292"/>
  </w:style>
  <w:style w:type="paragraph" w:styleId="a4">
    <w:name w:val="List Paragraph"/>
    <w:basedOn w:val="a"/>
    <w:uiPriority w:val="34"/>
    <w:qFormat/>
    <w:rsid w:val="00EB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29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25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6</cp:revision>
  <dcterms:created xsi:type="dcterms:W3CDTF">2020-11-04T07:33:00Z</dcterms:created>
  <dcterms:modified xsi:type="dcterms:W3CDTF">2020-11-04T08:52:00Z</dcterms:modified>
</cp:coreProperties>
</file>