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14:paraId="470BC6E2" w14:textId="77777777" w:rsidTr="00892DB3">
        <w:tc>
          <w:tcPr>
            <w:tcW w:w="5239" w:type="dxa"/>
          </w:tcPr>
          <w:p w14:paraId="1E292CBC" w14:textId="77777777"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r w:rsidR="00E17590" w:rsidRPr="00E17590">
              <w:rPr>
                <w:sz w:val="24"/>
                <w:szCs w:val="24"/>
              </w:rPr>
              <w:t>Кому:__________________________________</w:t>
            </w:r>
          </w:p>
          <w:p w14:paraId="2CA5E7FD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(название организации-исполнителя)</w:t>
            </w:r>
          </w:p>
          <w:p w14:paraId="73C19785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14:paraId="64DEB583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Адрес:_________________________________</w:t>
            </w:r>
          </w:p>
          <w:p w14:paraId="4EE64785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14:paraId="7352867D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Потребитель:___________________________</w:t>
            </w:r>
          </w:p>
          <w:p w14:paraId="3FFE6D0F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14:paraId="1EAAB7D6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Адрес:_________________________________</w:t>
            </w:r>
          </w:p>
          <w:p w14:paraId="165B48FD" w14:textId="77777777"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_______________________________Тел:____</w:t>
            </w:r>
          </w:p>
        </w:tc>
      </w:tr>
    </w:tbl>
    <w:p w14:paraId="29D9B60D" w14:textId="77777777"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2029E46B" w14:textId="77777777"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022CB298" w14:textId="77777777" w:rsidR="00C40381" w:rsidRPr="00DD0406" w:rsidRDefault="00E17590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06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14:paraId="07CC1CE8" w14:textId="77777777" w:rsidR="00E17590" w:rsidRPr="00DD0406" w:rsidRDefault="00E17590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(отказ (уклонение) продавца/</w:t>
      </w:r>
      <w:proofErr w:type="spellStart"/>
      <w:r w:rsidRPr="00DD040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D0406">
        <w:rPr>
          <w:rFonts w:ascii="Times New Roman" w:hAnsi="Times New Roman" w:cs="Times New Roman"/>
          <w:sz w:val="28"/>
          <w:szCs w:val="28"/>
        </w:rPr>
        <w:t>/подрядчика от заключения договора/продажи товаров)</w:t>
      </w:r>
    </w:p>
    <w:p w14:paraId="3C7D9FCA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7D8FF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«__»____года, желая приобрести продовольственные/непродовольственные товары (работы, услуги – указать, что именно), я ____(указать куда и к какому продавцу обратились).</w:t>
      </w:r>
    </w:p>
    <w:p w14:paraId="3CFC8A46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Полное наименование организации или ИП____</w:t>
      </w:r>
    </w:p>
    <w:p w14:paraId="3F517EE4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Адрес (юридический</w:t>
      </w:r>
      <w:r w:rsidR="00DD0406">
        <w:rPr>
          <w:rFonts w:ascii="Times New Roman" w:hAnsi="Times New Roman" w:cs="Times New Roman"/>
          <w:sz w:val="28"/>
          <w:szCs w:val="28"/>
        </w:rPr>
        <w:t xml:space="preserve"> и</w:t>
      </w:r>
      <w:r w:rsidRPr="00DD0406">
        <w:rPr>
          <w:rFonts w:ascii="Times New Roman" w:hAnsi="Times New Roman" w:cs="Times New Roman"/>
          <w:sz w:val="28"/>
          <w:szCs w:val="28"/>
        </w:rPr>
        <w:t xml:space="preserve"> фактический</w:t>
      </w:r>
      <w:r w:rsidR="00DD0406">
        <w:rPr>
          <w:rFonts w:ascii="Times New Roman" w:hAnsi="Times New Roman" w:cs="Times New Roman"/>
          <w:sz w:val="28"/>
          <w:szCs w:val="28"/>
        </w:rPr>
        <w:t>)</w:t>
      </w:r>
      <w:r w:rsidRPr="00DD0406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347DB40A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ИНН/ОГРН</w:t>
      </w:r>
    </w:p>
    <w:p w14:paraId="5570BAD9" w14:textId="22E32A0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Однако мне было отказано в приобретении товаров (работ, услуг – указать, чего именно) по мотиву отсутствия у меня</w:t>
      </w:r>
      <w:r w:rsidR="00425483" w:rsidRPr="004254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6674503"/>
      <w:r w:rsidR="0042548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425483">
        <w:rPr>
          <w:rFonts w:ascii="Times New Roman" w:hAnsi="Times New Roman" w:cs="Times New Roman"/>
          <w:sz w:val="28"/>
          <w:szCs w:val="28"/>
        </w:rPr>
        <w:t xml:space="preserve">-кода, подтверждающего </w:t>
      </w:r>
      <w:r w:rsidRPr="00DD0406">
        <w:rPr>
          <w:rFonts w:ascii="Times New Roman" w:hAnsi="Times New Roman" w:cs="Times New Roman"/>
          <w:sz w:val="28"/>
          <w:szCs w:val="28"/>
        </w:rPr>
        <w:t>вакцинаци</w:t>
      </w:r>
      <w:r w:rsidR="00425483">
        <w:rPr>
          <w:rFonts w:ascii="Times New Roman" w:hAnsi="Times New Roman" w:cs="Times New Roman"/>
          <w:sz w:val="28"/>
          <w:szCs w:val="28"/>
        </w:rPr>
        <w:t>ю или мед. отвод</w:t>
      </w:r>
      <w:r w:rsidRPr="00DD0406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0BD0127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14:paraId="4DE22BB4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 (пункт 1 статьи 492 ГК РФ).</w:t>
      </w:r>
    </w:p>
    <w:p w14:paraId="78B37FDD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Согласно пункту 2 настоящей статьи договор розничной купли-продажи является публичным договором (п. 2 ст. 492 ГК РФ).</w:t>
      </w:r>
    </w:p>
    <w:p w14:paraId="193D3B92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Договор признается публичным, если он заключен лицом, осуществляющим предпринимательскую или иную приносящую доход деятельность, и при этом такой договор устанавливает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 (розничная торговля, перевозка транспортом общего пользования, услуги связи, энергоснабжение, медицинское, гостиничное обслуживание и т.п.) (пункт 1 статьи 426 ГК РФ).</w:t>
      </w:r>
    </w:p>
    <w:p w14:paraId="5D23144C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Лицо,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 (пункт 1 статьи 426 ГК РФ).</w:t>
      </w:r>
    </w:p>
    <w:p w14:paraId="25CE93A8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Отказ лица, осуществляющего предпринимательскую или иную приносящую доход деятельность,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</w:t>
      </w:r>
      <w:r w:rsidR="00DD0406">
        <w:rPr>
          <w:rFonts w:ascii="Times New Roman" w:hAnsi="Times New Roman" w:cs="Times New Roman"/>
          <w:sz w:val="28"/>
          <w:szCs w:val="28"/>
        </w:rPr>
        <w:t>,</w:t>
      </w:r>
      <w:r w:rsidRPr="00DD0406">
        <w:rPr>
          <w:rFonts w:ascii="Times New Roman" w:hAnsi="Times New Roman" w:cs="Times New Roman"/>
          <w:sz w:val="28"/>
          <w:szCs w:val="28"/>
        </w:rPr>
        <w:t xml:space="preserve"> не допускается (пункт 3 статьи 426 ГК РФ).</w:t>
      </w:r>
    </w:p>
    <w:p w14:paraId="01036B07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lastRenderedPageBreak/>
        <w:t>Запрещается обусловливать приобретение одних товаров (работ, услуг) обязательным приобретением иных товаров (работ, услуг) (пункт 2 статьи 16 Закона «О защите прав потребителей»).</w:t>
      </w:r>
    </w:p>
    <w:p w14:paraId="7B2D9A98" w14:textId="77777777" w:rsidR="00E17590" w:rsidRPr="00DD0406" w:rsidRDefault="00DD0406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="00E17590" w:rsidRPr="00DD0406">
        <w:rPr>
          <w:rFonts w:ascii="Times New Roman" w:hAnsi="Times New Roman" w:cs="Times New Roman"/>
          <w:sz w:val="28"/>
          <w:szCs w:val="28"/>
        </w:rPr>
        <w:t>упля-продажа продуктов и непродовольственных товаров осуществляется на основании договора розничной купли-продажи, который является публичным договором, и организации, а также предприниматели, осуществляющие продажу продуктов и непродовольственных товаров, не вправе отказать покупателю в продаже реализуемых товаров (пункт 1 статьи 492 ГК РФ; пункт 1 статьи 426 ГК РФ).</w:t>
      </w:r>
    </w:p>
    <w:p w14:paraId="1F90BC1F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Если у продавца (подрядчика, </w:t>
      </w:r>
      <w:proofErr w:type="spellStart"/>
      <w:r w:rsidRPr="00DD040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D0406">
        <w:rPr>
          <w:rFonts w:ascii="Times New Roman" w:hAnsi="Times New Roman" w:cs="Times New Roman"/>
          <w:sz w:val="28"/>
          <w:szCs w:val="28"/>
        </w:rPr>
        <w:t>) товар (работа или услуга) выставлена на продажу, то отказать в продаже по мотиву необходимости приобретения чего-либо другого (в данном случае – вакцинации) он не вправе.</w:t>
      </w:r>
    </w:p>
    <w:p w14:paraId="0E8DBCDE" w14:textId="38C3D1A5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Обусловливать приобретение продуктов питания и непродовольственных товаров обязательным приобретением других товаров – в данном случае – обязательной вакцинаци</w:t>
      </w:r>
      <w:r w:rsidR="00425483">
        <w:rPr>
          <w:rFonts w:ascii="Times New Roman" w:hAnsi="Times New Roman" w:cs="Times New Roman"/>
          <w:sz w:val="28"/>
          <w:szCs w:val="28"/>
        </w:rPr>
        <w:t>ей или получением мед. услуг в виде мед отвода/тестирования</w:t>
      </w:r>
      <w:r w:rsidRPr="00DD0406">
        <w:rPr>
          <w:rFonts w:ascii="Times New Roman" w:hAnsi="Times New Roman" w:cs="Times New Roman"/>
          <w:sz w:val="28"/>
          <w:szCs w:val="28"/>
        </w:rPr>
        <w:t xml:space="preserve">  - прямо запрещено законом (пункт 2 статьи 16 Закона «О защите прав потребителей»).</w:t>
      </w:r>
    </w:p>
    <w:p w14:paraId="6E934EB0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Продажа продуктов питания и непродовольственных товаров исключительно лицам, предоставившем сертификат о вакцинации, является проявлением предпочтения одним покупателям по сравнению с другими, что прямо запрещено Гражданским кодексом Российской Федерации (пункт 1 статьи 426 ГК РФ).</w:t>
      </w:r>
    </w:p>
    <w:p w14:paraId="243E9F10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Кроме того, отказ в продаже продуктов питания и непродовольственных товаров при наличии данных товаров в магазине в любом случае не допускается (пункт 3 статьи 426 ГК РФ).</w:t>
      </w:r>
    </w:p>
    <w:p w14:paraId="1168FCA9" w14:textId="77777777" w:rsidR="00DD0406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Также необходимо иметь ввиду, что </w:t>
      </w:r>
      <w:r w:rsidR="00DD0406" w:rsidRPr="00DD0406">
        <w:rPr>
          <w:rFonts w:ascii="Times New Roman" w:hAnsi="Times New Roman" w:cs="Times New Roman"/>
          <w:sz w:val="28"/>
          <w:szCs w:val="28"/>
        </w:rPr>
        <w:t>в соответствии со ст.20 Федерального закона от 21.11.2011 № 323-ФЗ «Об основах охраны здоровья в РФ»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03B19CB1" w14:textId="6E3B6ED4" w:rsidR="00E17590" w:rsidRDefault="00DD0406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В соответствии с ч.1 ст.5 Федерального закона от 17.09.1998 № 157-ФЗ «Об иммунопрофилактике инфекционных болезней» граждане при осуществлении иммунопрофилактики имеют право на отказ от вакцинации.</w:t>
      </w:r>
    </w:p>
    <w:p w14:paraId="5FC75C66" w14:textId="77777777" w:rsidR="00DB400E" w:rsidRPr="00DB400E" w:rsidRDefault="00DB400E" w:rsidP="00DB40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0E">
        <w:rPr>
          <w:rFonts w:ascii="Times New Roman" w:hAnsi="Times New Roman" w:cs="Times New Roman"/>
          <w:sz w:val="28"/>
          <w:szCs w:val="28"/>
        </w:rPr>
        <w:t>Утверждения о том, что в связи с отсутствием у меня QR-кода, мои действия нарушают права других граждан в части санитарно-эпидемиологической безопасности, не основаны на фактах</w:t>
      </w:r>
    </w:p>
    <w:p w14:paraId="7E309017" w14:textId="77777777" w:rsidR="00DB400E" w:rsidRPr="00DB400E" w:rsidRDefault="00DB400E" w:rsidP="00DB40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0E">
        <w:rPr>
          <w:rFonts w:ascii="Times New Roman" w:hAnsi="Times New Roman" w:cs="Times New Roman"/>
          <w:sz w:val="28"/>
          <w:szCs w:val="28"/>
        </w:rPr>
        <w:tab/>
        <w:t>Я здоров (-а), в отношении меня отсутствует какое-либо предписание для соблюдения режима самоизоляции или необходимости соблюдения какого-либо режима.</w:t>
      </w:r>
    </w:p>
    <w:p w14:paraId="2814B6CC" w14:textId="77777777" w:rsidR="00DB400E" w:rsidRPr="00DB400E" w:rsidRDefault="00DB400E" w:rsidP="00DB40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0E">
        <w:rPr>
          <w:rFonts w:ascii="Times New Roman" w:hAnsi="Times New Roman" w:cs="Times New Roman"/>
          <w:sz w:val="28"/>
          <w:szCs w:val="28"/>
        </w:rPr>
        <w:tab/>
        <w:t>В настоящее время я не страдаю инфекционным заболеванием и не прохожу лечения, в связи с чем утверждения о нарушении мной правил санитарно-эпидемиологической безопасности не основаны ни на доказательствах, ни на фактических обстоятельствах.</w:t>
      </w:r>
    </w:p>
    <w:p w14:paraId="3DB56E13" w14:textId="77777777" w:rsidR="00DB400E" w:rsidRPr="00DB400E" w:rsidRDefault="00DB400E" w:rsidP="00DB40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0E">
        <w:rPr>
          <w:rFonts w:ascii="Times New Roman" w:hAnsi="Times New Roman" w:cs="Times New Roman"/>
          <w:sz w:val="28"/>
          <w:szCs w:val="28"/>
        </w:rPr>
        <w:tab/>
        <w:t xml:space="preserve">Сотрудники ____(указать организацию, в которую обратились) не наделены распорядительно-властными полномочиями, согласно которым они вправе </w:t>
      </w:r>
      <w:r w:rsidRPr="00DB400E">
        <w:rPr>
          <w:rFonts w:ascii="Times New Roman" w:hAnsi="Times New Roman" w:cs="Times New Roman"/>
          <w:sz w:val="28"/>
          <w:szCs w:val="28"/>
        </w:rPr>
        <w:lastRenderedPageBreak/>
        <w:t xml:space="preserve">принуждать меня к сообщению моих персональных данных, установлению моей личности и тем более – медицинских сведений, касающихся моего здоровья. </w:t>
      </w:r>
    </w:p>
    <w:p w14:paraId="7917AF9A" w14:textId="744CB10E" w:rsidR="00DB400E" w:rsidRPr="00DD0406" w:rsidRDefault="00DB400E" w:rsidP="00DB40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0E">
        <w:rPr>
          <w:rFonts w:ascii="Times New Roman" w:hAnsi="Times New Roman" w:cs="Times New Roman"/>
          <w:sz w:val="28"/>
          <w:szCs w:val="28"/>
        </w:rPr>
        <w:tab/>
        <w:t>Федеральным законодательством предусмотрено обязательное наличие у граждан РФ паспорта в качестве документа, удостоверяющего личность, а не QR-кода. При этом федеральным законом не установлена ответственность или какие-либо негативные последствия в случае отсутствия у граждан QR-кода, в связи с чем его оформление может быть только добровольным.</w:t>
      </w:r>
    </w:p>
    <w:p w14:paraId="4FD4D5BE" w14:textId="77777777" w:rsidR="00E17590" w:rsidRPr="00DD0406" w:rsidRDefault="00DD0406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На основании изложенного, прошу:</w:t>
      </w:r>
    </w:p>
    <w:p w14:paraId="3318B0A4" w14:textId="68F76E4A" w:rsidR="00DD0406" w:rsidRPr="00DD0406" w:rsidRDefault="00DD0406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осуществить продажу (выполнить работу, оказать услуги – указать что конкретно)_____(указать кому и когда)_____без требования предоставления от потребителя </w:t>
      </w:r>
      <w:r w:rsidR="00425483" w:rsidRPr="00425483">
        <w:rPr>
          <w:rFonts w:ascii="Times New Roman" w:hAnsi="Times New Roman" w:cs="Times New Roman"/>
          <w:sz w:val="28"/>
          <w:szCs w:val="28"/>
        </w:rPr>
        <w:t>QR-кода, подтверждающего вакцинацию или мед. отвод</w:t>
      </w:r>
      <w:r w:rsidRPr="00DD0406">
        <w:rPr>
          <w:rFonts w:ascii="Times New Roman" w:hAnsi="Times New Roman" w:cs="Times New Roman"/>
          <w:sz w:val="28"/>
          <w:szCs w:val="28"/>
        </w:rPr>
        <w:t>.</w:t>
      </w:r>
    </w:p>
    <w:p w14:paraId="553D5C84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Предлагаю спор решить в досудебном  порядке. </w:t>
      </w:r>
    </w:p>
    <w:p w14:paraId="2E132519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Ответ прошу сообщить в письменной форме не позднее ______________________.</w:t>
      </w:r>
    </w:p>
    <w:p w14:paraId="2F82EE33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F8E442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5987A1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14:paraId="1CB4E230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5615D7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90C11C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B4D0725" w14:textId="77777777" w:rsidR="00C315D7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Отметка о получении претензии продавцом (при личном вручении)</w:t>
      </w:r>
    </w:p>
    <w:p w14:paraId="7517E437" w14:textId="77777777"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9B00A7" w14:textId="77777777"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8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FC565" w14:textId="77777777" w:rsidR="000647BF" w:rsidRDefault="000647BF" w:rsidP="004A6C6B">
      <w:pPr>
        <w:spacing w:after="0" w:line="240" w:lineRule="auto"/>
      </w:pPr>
      <w:r>
        <w:separator/>
      </w:r>
    </w:p>
  </w:endnote>
  <w:endnote w:type="continuationSeparator" w:id="0">
    <w:p w14:paraId="2F121D39" w14:textId="77777777" w:rsidR="000647BF" w:rsidRDefault="000647BF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902862"/>
      <w:docPartObj>
        <w:docPartGallery w:val="Page Numbers (Bottom of Page)"/>
        <w:docPartUnique/>
      </w:docPartObj>
    </w:sdtPr>
    <w:sdtEndPr/>
    <w:sdtContent>
      <w:p w14:paraId="33A76C61" w14:textId="77777777"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406">
          <w:rPr>
            <w:noProof/>
          </w:rPr>
          <w:t>3</w:t>
        </w:r>
        <w:r>
          <w:fldChar w:fldCharType="end"/>
        </w:r>
      </w:p>
    </w:sdtContent>
  </w:sdt>
  <w:p w14:paraId="38F5A586" w14:textId="77777777"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4A41B" w14:textId="77777777" w:rsidR="000647BF" w:rsidRDefault="000647BF" w:rsidP="004A6C6B">
      <w:pPr>
        <w:spacing w:after="0" w:line="240" w:lineRule="auto"/>
      </w:pPr>
      <w:r>
        <w:separator/>
      </w:r>
    </w:p>
  </w:footnote>
  <w:footnote w:type="continuationSeparator" w:id="0">
    <w:p w14:paraId="765D7F8C" w14:textId="77777777" w:rsidR="000647BF" w:rsidRDefault="000647BF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4A"/>
    <w:rsid w:val="0001037F"/>
    <w:rsid w:val="00056DB4"/>
    <w:rsid w:val="000647BF"/>
    <w:rsid w:val="000A2F6A"/>
    <w:rsid w:val="00136B55"/>
    <w:rsid w:val="00165EE1"/>
    <w:rsid w:val="001B2D55"/>
    <w:rsid w:val="001F144A"/>
    <w:rsid w:val="0021070E"/>
    <w:rsid w:val="00222402"/>
    <w:rsid w:val="00246755"/>
    <w:rsid w:val="00252CF0"/>
    <w:rsid w:val="002E0BE3"/>
    <w:rsid w:val="003337C6"/>
    <w:rsid w:val="00382817"/>
    <w:rsid w:val="00383249"/>
    <w:rsid w:val="00425483"/>
    <w:rsid w:val="004A6C6B"/>
    <w:rsid w:val="005B416A"/>
    <w:rsid w:val="00711BF2"/>
    <w:rsid w:val="00793E42"/>
    <w:rsid w:val="007C7A61"/>
    <w:rsid w:val="00877DB0"/>
    <w:rsid w:val="0096354B"/>
    <w:rsid w:val="009F7DB0"/>
    <w:rsid w:val="00BB73D9"/>
    <w:rsid w:val="00BE6E7C"/>
    <w:rsid w:val="00C315D7"/>
    <w:rsid w:val="00C40381"/>
    <w:rsid w:val="00CA6DA8"/>
    <w:rsid w:val="00CE685B"/>
    <w:rsid w:val="00D80E51"/>
    <w:rsid w:val="00DB400E"/>
    <w:rsid w:val="00DD0406"/>
    <w:rsid w:val="00E17590"/>
    <w:rsid w:val="00EF5DEF"/>
    <w:rsid w:val="00F138A8"/>
    <w:rsid w:val="00F20450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493C2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91534-45A5-4201-B915-28B1800D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13</cp:revision>
  <dcterms:created xsi:type="dcterms:W3CDTF">2020-08-26T16:33:00Z</dcterms:created>
  <dcterms:modified xsi:type="dcterms:W3CDTF">2021-11-06T14:31:00Z</dcterms:modified>
</cp:coreProperties>
</file>