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Губернатору Красноярского края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УССУ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Уважаемый Александр Викторович</w:t>
      </w:r>
      <w:r>
        <w:rPr>
          <w:rFonts w:ascii="Times New Roman" w:hAnsi="Times New Roman"/>
          <w:sz w:val="28"/>
          <w:szCs w:val="28"/>
          <w:rtl w:val="0"/>
        </w:rPr>
        <w:t xml:space="preserve">! 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публикациям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в </w:t>
      </w:r>
      <w:r>
        <w:rPr>
          <w:rFonts w:ascii="Times New Roman" w:hAnsi="Times New Roman"/>
          <w:sz w:val="28"/>
          <w:szCs w:val="28"/>
          <w:rtl w:val="0"/>
        </w:rPr>
        <w:t xml:space="preserve">20:00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МВДЦ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Сибирь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Красноярск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Авиаторов</w:t>
      </w:r>
      <w:r>
        <w:rPr>
          <w:rFonts w:ascii="Times New Roman" w:hAnsi="Times New Roman"/>
          <w:sz w:val="28"/>
          <w:szCs w:val="28"/>
          <w:rtl w:val="0"/>
        </w:rPr>
        <w:t xml:space="preserve">, 19)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запланирован концерт исполнителя Алишера Тагировича Валеева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Моргенштерн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чье деструктивное творчество вызывает поток жалоб от родителей и уже получило оценку правоохранительных и судебных органов Москвы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возбудивших в отношении Моргенштерна дело об административном правонарушении по ст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6.13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КоАП РФ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«пропаганда либо незаконная реклама наркотических средств»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Зюзинский районный суд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 оштрафовал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Моргенштерна на </w:t>
      </w:r>
      <w:r>
        <w:rPr>
          <w:rFonts w:ascii="Times New Roman" w:hAnsi="Times New Roman"/>
          <w:sz w:val="28"/>
          <w:szCs w:val="28"/>
          <w:rtl w:val="0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максимальная санкция для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впервые привлеченных к ответственности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делу об административном правонарушении по ч</w:t>
      </w:r>
      <w:r>
        <w:rPr>
          <w:rFonts w:ascii="Times New Roman" w:hAnsi="Times New Roman"/>
          <w:sz w:val="28"/>
          <w:szCs w:val="28"/>
          <w:rtl w:val="0"/>
        </w:rPr>
        <w:t xml:space="preserve">. 1.1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 xml:space="preserve">. 6.13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КоАП РФ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«Пропаганда наркотиков»</w:t>
      </w:r>
      <w:r>
        <w:rPr>
          <w:rFonts w:ascii="Times New Roman" w:hAnsi="Times New Roman"/>
          <w:sz w:val="28"/>
          <w:szCs w:val="28"/>
          <w:rtl w:val="0"/>
        </w:rPr>
        <w:t xml:space="preserve">).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"https://m.gazeta.ru/tags/organization/mosgorsud.shtml"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Мосгорсуд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признал законным решение Зюзинского районного суда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Действия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Моргенштерна по пропаганде наркотических средств и психотропных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наносят ущерб здоровью молодежи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способствуют дестабилизации социальной обстановки и деградации подрастающего поколения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вовлекают подростков в совершение противоправных деяний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Создают угрозу утраты традиционных духовно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нравственных ориентиров и устойчивых моральных принципов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пропаганды вседозволенности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безнравственности и насаждения чуждых идеалов и ценностей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проверки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проведенной Центром по противодействию экстремизму ГУ МВД России по городу Москве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информационный материал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видеоклип рэпера Моргенштерна и </w:t>
      </w:r>
      <w:r>
        <w:rPr>
          <w:rFonts w:ascii="Times New Roman" w:hAnsi="Times New Roman"/>
          <w:sz w:val="28"/>
          <w:szCs w:val="28"/>
          <w:rtl w:val="0"/>
          <w:lang w:val="en-US"/>
        </w:rPr>
        <w:t>DJ Smash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Новая волна</w:t>
      </w:r>
      <w:r>
        <w:rPr>
          <w:rFonts w:ascii="Times New Roman" w:hAnsi="Times New Roman"/>
          <w:sz w:val="28"/>
          <w:szCs w:val="28"/>
          <w:rtl w:val="0"/>
        </w:rPr>
        <w:t xml:space="preserve">")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 в ГБУ города Москвы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проведения психолого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лингвистического исследования на предмет возможного оскорбления чувств верующих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подобные концерты являются позором для города Красноярск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ходе мероприятия возможно массовое вовлечение детей и подростков в употребление наркотических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продажа указанных препаратов несовершеннолетним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предыдущих концертов данного исполнителя показывает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всегда сопровождаются массовыми танцами толп фанатов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несовместимо с требованиями Роспотребнадзора о соблюдении социальной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масочного режима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Настоятельно просим Вас использовать все  имеющиеся у области власти возможности для недопущения данного концерта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уважением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