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67C1">
      <w:pPr>
        <w:spacing w:after="168"/>
        <w:jc w:val="right"/>
      </w:pPr>
      <w:r>
        <w:rPr>
          <w:rFonts w:ascii="Times New Roman" w:hAnsi="Times New Roman" w:cs="Arial"/>
          <w:b/>
          <w:bCs/>
          <w:color w:val="000000"/>
          <w:lang w:eastAsia="ru-RU"/>
        </w:rPr>
        <w:t>Святейшему</w:t>
      </w:r>
      <w:r>
        <w:rPr>
          <w:rFonts w:ascii="Times New Roman" w:hAnsi="Times New Roman" w:cs="Arial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Arial"/>
          <w:b/>
          <w:bCs/>
          <w:color w:val="000000"/>
          <w:lang w:eastAsia="ru-RU"/>
        </w:rPr>
        <w:t>Патриарху</w:t>
      </w:r>
      <w:r>
        <w:rPr>
          <w:rFonts w:ascii="Times New Roman" w:hAnsi="Times New Roman" w:cs="Arial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Arial"/>
          <w:b/>
          <w:bCs/>
          <w:color w:val="000000"/>
          <w:lang w:eastAsia="ru-RU"/>
        </w:rPr>
        <w:t>Московскому</w:t>
      </w:r>
      <w:r>
        <w:rPr>
          <w:rFonts w:ascii="Times New Roman" w:hAnsi="Times New Roman" w:cs="Arial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Arial"/>
          <w:b/>
          <w:bCs/>
          <w:color w:val="000000"/>
          <w:lang w:eastAsia="ru-RU"/>
        </w:rPr>
        <w:t>и</w:t>
      </w:r>
      <w:r>
        <w:rPr>
          <w:rFonts w:ascii="Times New Roman" w:hAnsi="Times New Roman" w:cs="Arial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Arial"/>
          <w:b/>
          <w:bCs/>
          <w:color w:val="000000"/>
          <w:lang w:eastAsia="ru-RU"/>
        </w:rPr>
        <w:t>всея</w:t>
      </w:r>
      <w:r>
        <w:rPr>
          <w:rFonts w:ascii="Times New Roman" w:hAnsi="Times New Roman" w:cs="Arial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Arial"/>
          <w:b/>
          <w:bCs/>
          <w:color w:val="000000"/>
          <w:lang w:eastAsia="ru-RU"/>
        </w:rPr>
        <w:t>Руси</w:t>
      </w:r>
      <w:r>
        <w:rPr>
          <w:rFonts w:ascii="Times New Roman" w:hAnsi="Times New Roman" w:cs="Arial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Arial"/>
          <w:b/>
          <w:bCs/>
          <w:color w:val="000000"/>
          <w:lang w:eastAsia="ru-RU"/>
        </w:rPr>
        <w:t>Кириллу</w:t>
      </w:r>
    </w:p>
    <w:p w:rsidR="00A350F6" w:rsidRDefault="006C67C1" w:rsidP="00A350F6">
      <w:pPr>
        <w:jc w:val="right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 xml:space="preserve">119334, </w:t>
      </w:r>
      <w:r>
        <w:rPr>
          <w:rFonts w:ascii="Times New Roman" w:hAnsi="Times New Roman" w:cs="Arial"/>
          <w:color w:val="000000"/>
        </w:rPr>
        <w:t>Москва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Андре</w:t>
      </w:r>
      <w:r>
        <w:rPr>
          <w:rFonts w:ascii="Times New Roman" w:hAnsi="Times New Roman" w:cs="Arial"/>
          <w:color w:val="000000"/>
        </w:rPr>
        <w:t>евская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набережная</w:t>
      </w:r>
      <w:r>
        <w:rPr>
          <w:rFonts w:ascii="Times New Roman" w:hAnsi="Times New Roman" w:cs="Arial"/>
          <w:color w:val="000000"/>
        </w:rPr>
        <w:t>, 2</w:t>
      </w:r>
    </w:p>
    <w:p w:rsidR="00A350F6" w:rsidRDefault="00A350F6" w:rsidP="00A350F6">
      <w:pPr>
        <w:jc w:val="right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От ___________________________________</w:t>
      </w:r>
    </w:p>
    <w:p w:rsidR="00A350F6" w:rsidRDefault="00A350F6" w:rsidP="00A350F6">
      <w:pPr>
        <w:jc w:val="right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Проживающего по адресу:_______________</w:t>
      </w:r>
    </w:p>
    <w:p w:rsidR="00A350F6" w:rsidRDefault="00A350F6" w:rsidP="00A350F6">
      <w:pPr>
        <w:jc w:val="right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______________________________________</w:t>
      </w:r>
    </w:p>
    <w:p w:rsidR="00A350F6" w:rsidRPr="00A350F6" w:rsidRDefault="00A350F6" w:rsidP="00A350F6">
      <w:pPr>
        <w:jc w:val="right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______________________________________</w:t>
      </w:r>
    </w:p>
    <w:p w:rsidR="00000000" w:rsidRDefault="006C67C1">
      <w:pPr>
        <w:jc w:val="center"/>
        <w:rPr>
          <w:rFonts w:ascii="Times New Roman" w:hAnsi="Times New Roman" w:cs="Arial"/>
          <w:color w:val="000000"/>
        </w:rPr>
      </w:pPr>
    </w:p>
    <w:p w:rsidR="00000000" w:rsidRDefault="006C67C1">
      <w:pPr>
        <w:jc w:val="center"/>
      </w:pPr>
      <w:r>
        <w:rPr>
          <w:rFonts w:ascii="Times New Roman" w:hAnsi="Times New Roman" w:cs="Arial"/>
          <w:color w:val="000000"/>
        </w:rPr>
        <w:t>Ваше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Святейшество</w:t>
      </w:r>
      <w:r>
        <w:rPr>
          <w:rFonts w:ascii="Times New Roman" w:hAnsi="Times New Roman" w:cs="Arial"/>
          <w:color w:val="000000"/>
        </w:rPr>
        <w:t>!</w:t>
      </w:r>
    </w:p>
    <w:p w:rsidR="00000000" w:rsidRDefault="006C67C1">
      <w:pPr>
        <w:jc w:val="center"/>
        <w:rPr>
          <w:rFonts w:ascii="Times New Roman" w:hAnsi="Times New Roman" w:cs="Times New Roman"/>
          <w:color w:val="000000"/>
        </w:rPr>
      </w:pP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ab/>
      </w:r>
      <w:r w:rsidR="00A350F6">
        <w:rPr>
          <w:rFonts w:ascii="Times New Roman" w:hAnsi="Times New Roman" w:cs="Arial"/>
          <w:color w:val="000000"/>
        </w:rPr>
        <w:t>Обращаюсь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Вам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просьбой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Вашей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пастырской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помощи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защите</w:t>
      </w:r>
      <w:r>
        <w:rPr>
          <w:rFonts w:ascii="Times New Roman" w:hAnsi="Times New Roman" w:cs="Arial"/>
          <w:color w:val="000000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>Вы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неоднократно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справедливо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отмечали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что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«цифровые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технологии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способны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создать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инструменты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обеспечивающие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тотальный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контроль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человеком»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ве</w:t>
      </w:r>
      <w:r>
        <w:rPr>
          <w:rFonts w:ascii="Times New Roman" w:hAnsi="Times New Roman" w:cs="Arial"/>
          <w:color w:val="000000"/>
        </w:rPr>
        <w:t>рно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называли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такой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контроль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«рабством»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наших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глазах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под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разговоры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важности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защиты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российских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духовных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ценностей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суверенитета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России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вопреки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положениям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ряда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стратегических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документов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идет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последовательное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спланированное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формирование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правовой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базы</w:t>
      </w:r>
      <w:r>
        <w:rPr>
          <w:rFonts w:ascii="Times New Roman" w:hAnsi="Times New Roman" w:cs="Arial"/>
          <w:color w:val="000000"/>
        </w:rPr>
        <w:t>,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легализующей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систему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цифрового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рабства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унижающей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человеческое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достоинство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создающей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угрозы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национальной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личной</w:t>
      </w:r>
      <w:r w:rsidRPr="00A350F6"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безопасности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Никогда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для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нашего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Отечества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цифровой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фашизм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был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«традиционной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ценностью»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вот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видим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его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насаждение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ссылкой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«удо</w:t>
      </w:r>
      <w:r>
        <w:rPr>
          <w:rFonts w:ascii="Times New Roman" w:hAnsi="Times New Roman" w:cs="Arial"/>
          <w:color w:val="000000"/>
        </w:rPr>
        <w:t>бства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цифрового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государства»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его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«клиентоцентричность»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под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гимны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сверхсильному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искусственному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интеллекту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Миллиарды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инвестируются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этом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направлении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обескровливая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человеческие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сферы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отрасли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ликвидируя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для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людей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возможности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реализации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базовых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конститу</w:t>
      </w:r>
      <w:r>
        <w:rPr>
          <w:rFonts w:ascii="Times New Roman" w:hAnsi="Times New Roman" w:cs="Arial"/>
          <w:color w:val="000000"/>
        </w:rPr>
        <w:t>ционных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прав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традиционной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форме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Документы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рекомендации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наднациональных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структур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проекты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Всемирного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банка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тотальной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цифровизации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содействии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ряда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представителей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нашей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власти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«мозговых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центров»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банковских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структур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внедряются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российское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закон</w:t>
      </w:r>
      <w:r>
        <w:rPr>
          <w:rFonts w:ascii="Times New Roman" w:hAnsi="Times New Roman" w:cs="Arial"/>
          <w:color w:val="000000"/>
        </w:rPr>
        <w:t>одательство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практику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без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должного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общественно</w:t>
      </w:r>
      <w:r>
        <w:rPr>
          <w:rFonts w:ascii="Times New Roman" w:hAnsi="Times New Roman" w:cs="Arial"/>
          <w:color w:val="000000"/>
        </w:rPr>
        <w:t>-</w:t>
      </w:r>
      <w:r>
        <w:rPr>
          <w:rFonts w:ascii="Times New Roman" w:hAnsi="Times New Roman" w:cs="Arial"/>
          <w:color w:val="000000"/>
        </w:rPr>
        <w:t>экспертного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обсуждения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грубым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игнорированием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Конституции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РФ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позиции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Церкви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общественных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протестов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критики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независимых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профессионалов</w:t>
      </w:r>
      <w:r>
        <w:rPr>
          <w:rFonts w:ascii="Times New Roman" w:hAnsi="Times New Roman" w:cs="Arial"/>
          <w:color w:val="000000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>За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последние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годы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Парламентом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РФ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Правительством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РФ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иными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органа</w:t>
      </w:r>
      <w:r>
        <w:rPr>
          <w:rFonts w:ascii="Times New Roman" w:hAnsi="Times New Roman" w:cs="Arial"/>
          <w:color w:val="000000"/>
        </w:rPr>
        <w:t>ми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власти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принято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большое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количество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нормативно</w:t>
      </w:r>
      <w:r>
        <w:rPr>
          <w:rFonts w:ascii="Times New Roman" w:hAnsi="Times New Roman" w:cs="Arial"/>
          <w:color w:val="000000"/>
        </w:rPr>
        <w:t>-</w:t>
      </w:r>
      <w:r>
        <w:rPr>
          <w:rFonts w:ascii="Times New Roman" w:hAnsi="Times New Roman" w:cs="Arial"/>
          <w:color w:val="000000"/>
        </w:rPr>
        <w:t>правовых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актов</w:t>
      </w:r>
      <w:r>
        <w:rPr>
          <w:rFonts w:ascii="Times New Roman" w:hAnsi="Times New Roman" w:cs="Arial"/>
          <w:color w:val="000000"/>
        </w:rPr>
        <w:t>: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 xml:space="preserve">- </w:t>
      </w:r>
      <w:r>
        <w:rPr>
          <w:rFonts w:ascii="Times New Roman" w:hAnsi="Times New Roman" w:cs="Arial"/>
          <w:color w:val="000000"/>
        </w:rPr>
        <w:t>направленных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создание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единых</w:t>
      </w:r>
      <w:r>
        <w:rPr>
          <w:rFonts w:ascii="Times New Roman" w:hAnsi="Times New Roman" w:cs="Arial"/>
          <w:color w:val="000000"/>
        </w:rPr>
        <w:t xml:space="preserve">  </w:t>
      </w:r>
      <w:r>
        <w:rPr>
          <w:rFonts w:ascii="Times New Roman" w:hAnsi="Times New Roman" w:cs="Arial"/>
          <w:color w:val="000000"/>
        </w:rPr>
        <w:t>цифровых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«информационных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систем»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формируемых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через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принудительный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или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добровольно</w:t>
      </w:r>
      <w:r>
        <w:rPr>
          <w:rFonts w:ascii="Times New Roman" w:hAnsi="Times New Roman" w:cs="Arial"/>
          <w:color w:val="000000"/>
        </w:rPr>
        <w:t>-</w:t>
      </w:r>
      <w:r>
        <w:rPr>
          <w:rFonts w:ascii="Times New Roman" w:hAnsi="Times New Roman" w:cs="Arial"/>
          <w:color w:val="000000"/>
        </w:rPr>
        <w:t>принудительный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сбор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огромного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массива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личных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данных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граждан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включая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детей</w:t>
      </w:r>
      <w:r>
        <w:rPr>
          <w:rFonts w:ascii="Times New Roman" w:hAnsi="Times New Roman" w:cs="Arial"/>
          <w:color w:val="000000"/>
        </w:rPr>
        <w:t>,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 xml:space="preserve">- </w:t>
      </w:r>
      <w:r>
        <w:rPr>
          <w:rFonts w:ascii="Times New Roman" w:hAnsi="Times New Roman" w:cs="Arial"/>
          <w:color w:val="000000"/>
        </w:rPr>
        <w:t>лишивших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граждан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права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выбора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традиционной</w:t>
      </w:r>
      <w:r>
        <w:rPr>
          <w:rFonts w:ascii="Times New Roman" w:hAnsi="Times New Roman" w:cs="Arial"/>
          <w:color w:val="000000"/>
        </w:rPr>
        <w:t xml:space="preserve"> (</w:t>
      </w:r>
      <w:r>
        <w:rPr>
          <w:rFonts w:ascii="Times New Roman" w:hAnsi="Times New Roman" w:cs="Arial"/>
          <w:color w:val="000000"/>
        </w:rPr>
        <w:t>нецифровой</w:t>
      </w:r>
      <w:r>
        <w:rPr>
          <w:rFonts w:ascii="Times New Roman" w:hAnsi="Times New Roman" w:cs="Arial"/>
          <w:color w:val="000000"/>
        </w:rPr>
        <w:t xml:space="preserve">) </w:t>
      </w:r>
      <w:r>
        <w:rPr>
          <w:rFonts w:ascii="Times New Roman" w:hAnsi="Times New Roman" w:cs="Arial"/>
          <w:color w:val="000000"/>
        </w:rPr>
        <w:t>формы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госуслуг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взаимодействия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органами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госвласти</w:t>
      </w:r>
      <w:r>
        <w:rPr>
          <w:rFonts w:ascii="Times New Roman" w:hAnsi="Times New Roman" w:cs="Arial"/>
          <w:color w:val="000000"/>
        </w:rPr>
        <w:t xml:space="preserve"> (</w:t>
      </w:r>
      <w:r>
        <w:rPr>
          <w:rFonts w:ascii="Times New Roman" w:hAnsi="Times New Roman" w:cs="Arial"/>
          <w:color w:val="000000"/>
        </w:rPr>
        <w:t>организациями</w:t>
      </w:r>
      <w:r>
        <w:rPr>
          <w:rFonts w:ascii="Times New Roman" w:hAnsi="Times New Roman" w:cs="Arial"/>
          <w:color w:val="000000"/>
        </w:rPr>
        <w:t>),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 xml:space="preserve">- </w:t>
      </w:r>
      <w:r>
        <w:rPr>
          <w:rFonts w:ascii="Times New Roman" w:hAnsi="Times New Roman" w:cs="Arial"/>
          <w:color w:val="000000"/>
        </w:rPr>
        <w:t>легализовавших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присвоение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человеку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i/>
          <w:iCs/>
          <w:color w:val="000000"/>
        </w:rPr>
        <w:t>единого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масштабах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государства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номера</w:t>
      </w:r>
      <w:r>
        <w:rPr>
          <w:rFonts w:ascii="Times New Roman" w:hAnsi="Times New Roman" w:cs="Arial"/>
          <w:color w:val="000000"/>
        </w:rPr>
        <w:t xml:space="preserve"> (</w:t>
      </w:r>
      <w:r>
        <w:rPr>
          <w:rFonts w:ascii="Times New Roman" w:hAnsi="Times New Roman" w:cs="Arial"/>
          <w:color w:val="000000"/>
        </w:rPr>
        <w:t>цифрового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идентификатора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человека</w:t>
      </w:r>
      <w:r>
        <w:rPr>
          <w:rFonts w:ascii="Times New Roman" w:hAnsi="Times New Roman" w:cs="Arial"/>
          <w:color w:val="000000"/>
        </w:rPr>
        <w:t xml:space="preserve"> - </w:t>
      </w:r>
      <w:r>
        <w:rPr>
          <w:rFonts w:ascii="Times New Roman" w:hAnsi="Times New Roman" w:cs="Arial"/>
          <w:color w:val="000000"/>
        </w:rPr>
        <w:t>СНИЛС</w:t>
      </w:r>
      <w:r>
        <w:rPr>
          <w:rFonts w:ascii="Times New Roman" w:hAnsi="Times New Roman" w:cs="Arial"/>
          <w:color w:val="000000"/>
        </w:rPr>
        <w:t xml:space="preserve">)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треб</w:t>
      </w:r>
      <w:r>
        <w:rPr>
          <w:rFonts w:ascii="Times New Roman" w:hAnsi="Times New Roman" w:cs="Arial"/>
          <w:color w:val="000000"/>
        </w:rPr>
        <w:t>ующих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предъявления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этого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номера</w:t>
      </w:r>
      <w:r>
        <w:rPr>
          <w:rFonts w:ascii="Times New Roman" w:hAnsi="Times New Roman" w:cs="Arial"/>
          <w:color w:val="000000"/>
        </w:rPr>
        <w:t xml:space="preserve"> (</w:t>
      </w:r>
      <w:r>
        <w:rPr>
          <w:rFonts w:ascii="Times New Roman" w:hAnsi="Times New Roman" w:cs="Arial"/>
          <w:color w:val="000000"/>
        </w:rPr>
        <w:t>числа</w:t>
      </w:r>
      <w:r>
        <w:rPr>
          <w:rFonts w:ascii="Times New Roman" w:hAnsi="Times New Roman" w:cs="Arial"/>
          <w:color w:val="000000"/>
        </w:rPr>
        <w:t xml:space="preserve">) </w:t>
      </w:r>
      <w:r>
        <w:rPr>
          <w:rFonts w:ascii="Times New Roman" w:hAnsi="Times New Roman" w:cs="Arial"/>
          <w:color w:val="000000"/>
        </w:rPr>
        <w:t>человека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как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обязательного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условия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реализации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целого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ряда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конституционных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прав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причем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перечень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ограничений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прав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постоянно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растет</w:t>
      </w:r>
      <w:r>
        <w:rPr>
          <w:rFonts w:ascii="Times New Roman" w:hAnsi="Times New Roman" w:cs="Arial"/>
          <w:color w:val="000000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>Для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многих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сограждан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отказывающихся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внесения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персональных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данных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единые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цифр</w:t>
      </w:r>
      <w:r>
        <w:rPr>
          <w:rFonts w:ascii="Times New Roman" w:hAnsi="Times New Roman" w:cs="Arial"/>
          <w:color w:val="000000"/>
        </w:rPr>
        <w:t>овые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базы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>/</w:t>
      </w:r>
      <w:r>
        <w:rPr>
          <w:rFonts w:ascii="Times New Roman" w:hAnsi="Times New Roman" w:cs="Arial"/>
          <w:color w:val="000000"/>
        </w:rPr>
        <w:t>или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номерной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идентификации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ситуация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является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невыносимой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лишает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их</w:t>
      </w:r>
      <w:r>
        <w:rPr>
          <w:rFonts w:ascii="Times New Roman" w:hAnsi="Times New Roman" w:cs="Arial"/>
          <w:color w:val="000000"/>
        </w:rPr>
        <w:t xml:space="preserve">: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 xml:space="preserve">- </w:t>
      </w:r>
      <w:r>
        <w:rPr>
          <w:rFonts w:ascii="Times New Roman" w:hAnsi="Times New Roman" w:cs="Arial"/>
          <w:color w:val="000000"/>
        </w:rPr>
        <w:t>права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получение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школьного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образования</w:t>
      </w:r>
      <w:r>
        <w:rPr>
          <w:rFonts w:ascii="Times New Roman" w:hAnsi="Times New Roman" w:cs="Arial"/>
          <w:color w:val="000000"/>
        </w:rPr>
        <w:t xml:space="preserve"> (</w:t>
      </w:r>
      <w:r>
        <w:rPr>
          <w:rFonts w:ascii="Times New Roman" w:hAnsi="Times New Roman" w:cs="Arial"/>
          <w:color w:val="000000"/>
        </w:rPr>
        <w:t>без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предоставления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«номера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человека»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исключено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получение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аттестата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школьном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образовании</w:t>
      </w:r>
      <w:r>
        <w:rPr>
          <w:rFonts w:ascii="Times New Roman" w:hAnsi="Times New Roman" w:cs="Arial"/>
          <w:color w:val="000000"/>
        </w:rPr>
        <w:t xml:space="preserve">)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поступления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ВУЗ</w:t>
      </w:r>
      <w:r>
        <w:rPr>
          <w:rFonts w:ascii="Times New Roman" w:hAnsi="Times New Roman" w:cs="Arial"/>
          <w:color w:val="000000"/>
        </w:rPr>
        <w:t>;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lastRenderedPageBreak/>
        <w:t xml:space="preserve">- </w:t>
      </w:r>
      <w:r>
        <w:rPr>
          <w:rFonts w:ascii="Times New Roman" w:hAnsi="Times New Roman" w:cs="Arial"/>
          <w:color w:val="000000"/>
        </w:rPr>
        <w:t>права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пол</w:t>
      </w:r>
      <w:r>
        <w:rPr>
          <w:rFonts w:ascii="Times New Roman" w:hAnsi="Times New Roman" w:cs="Arial"/>
          <w:color w:val="000000"/>
        </w:rPr>
        <w:t>учение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ряда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медицинских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услуг</w:t>
      </w:r>
      <w:r>
        <w:rPr>
          <w:rFonts w:ascii="Times New Roman" w:hAnsi="Times New Roman" w:cs="Arial"/>
          <w:color w:val="000000"/>
        </w:rPr>
        <w:t>;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 xml:space="preserve">- </w:t>
      </w:r>
      <w:r>
        <w:rPr>
          <w:rFonts w:ascii="Times New Roman" w:hAnsi="Times New Roman" w:cs="Arial"/>
          <w:color w:val="000000"/>
        </w:rPr>
        <w:t>права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оформление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социальных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пособий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льгот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</w:t>
      </w:r>
      <w:r>
        <w:rPr>
          <w:rFonts w:ascii="Times New Roman" w:hAnsi="Times New Roman" w:cs="Arial"/>
          <w:color w:val="000000"/>
        </w:rPr>
        <w:t>.</w:t>
      </w:r>
      <w:r>
        <w:rPr>
          <w:rFonts w:ascii="Times New Roman" w:hAnsi="Times New Roman" w:cs="Arial"/>
          <w:color w:val="000000"/>
        </w:rPr>
        <w:t>ч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для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многодетных</w:t>
      </w:r>
      <w:r>
        <w:rPr>
          <w:rFonts w:ascii="Times New Roman" w:hAnsi="Times New Roman" w:cs="Arial"/>
          <w:color w:val="000000"/>
        </w:rPr>
        <w:t>;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 xml:space="preserve">- </w:t>
      </w:r>
      <w:r>
        <w:rPr>
          <w:rFonts w:ascii="Times New Roman" w:hAnsi="Times New Roman" w:cs="Arial"/>
          <w:color w:val="000000"/>
        </w:rPr>
        <w:t>права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зачисление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детей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секции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дополнительного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образования</w:t>
      </w:r>
      <w:r>
        <w:rPr>
          <w:rFonts w:ascii="Times New Roman" w:hAnsi="Times New Roman" w:cs="Arial"/>
          <w:color w:val="000000"/>
        </w:rPr>
        <w:t xml:space="preserve"> (</w:t>
      </w:r>
      <w:r>
        <w:rPr>
          <w:rFonts w:ascii="Times New Roman" w:hAnsi="Times New Roman" w:cs="Arial"/>
          <w:color w:val="000000"/>
        </w:rPr>
        <w:t>система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допускает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ребенка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государственное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допобразование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именно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через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предъявление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</w:t>
      </w:r>
      <w:r>
        <w:rPr>
          <w:rFonts w:ascii="Times New Roman" w:hAnsi="Times New Roman" w:cs="Arial"/>
          <w:color w:val="000000"/>
        </w:rPr>
        <w:t>омера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СНИЛС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регистрацию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цифровой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системе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«Навигатор»</w:t>
      </w:r>
      <w:r>
        <w:rPr>
          <w:rFonts w:ascii="Times New Roman" w:hAnsi="Times New Roman" w:cs="Arial"/>
          <w:color w:val="000000"/>
        </w:rPr>
        <w:t>);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 xml:space="preserve">- </w:t>
      </w:r>
      <w:r>
        <w:rPr>
          <w:rFonts w:ascii="Times New Roman" w:hAnsi="Times New Roman" w:cs="Arial"/>
          <w:color w:val="000000"/>
        </w:rPr>
        <w:t>права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полную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диспансеризацию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спортсменов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 </w:t>
      </w:r>
      <w:r>
        <w:rPr>
          <w:rFonts w:ascii="Times New Roman" w:hAnsi="Times New Roman" w:cs="Arial"/>
          <w:color w:val="000000"/>
        </w:rPr>
        <w:t>т</w:t>
      </w:r>
      <w:r>
        <w:rPr>
          <w:rFonts w:ascii="Times New Roman" w:hAnsi="Times New Roman" w:cs="Arial"/>
          <w:color w:val="000000"/>
        </w:rPr>
        <w:t>. </w:t>
      </w:r>
      <w:r>
        <w:rPr>
          <w:rFonts w:ascii="Times New Roman" w:hAnsi="Times New Roman" w:cs="Arial"/>
          <w:color w:val="000000"/>
        </w:rPr>
        <w:t>д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</w:t>
      </w:r>
      <w:r>
        <w:rPr>
          <w:rFonts w:ascii="Times New Roman" w:hAnsi="Times New Roman" w:cs="Arial"/>
          <w:color w:val="000000"/>
        </w:rPr>
        <w:t>. </w:t>
      </w:r>
      <w:r>
        <w:rPr>
          <w:rFonts w:ascii="Times New Roman" w:hAnsi="Times New Roman" w:cs="Arial"/>
          <w:color w:val="000000"/>
        </w:rPr>
        <w:t>п</w:t>
      </w:r>
      <w:r>
        <w:rPr>
          <w:rFonts w:ascii="Times New Roman" w:hAnsi="Times New Roman" w:cs="Arial"/>
          <w:color w:val="000000"/>
        </w:rPr>
        <w:t>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>Попытки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наших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граждан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бороться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право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оставаться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человеком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текущей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ситуации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ведут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подавляющем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большинстве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случаев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серьезным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</w:t>
      </w:r>
      <w:r>
        <w:rPr>
          <w:rFonts w:ascii="Times New Roman" w:hAnsi="Times New Roman" w:cs="Arial"/>
          <w:color w:val="000000"/>
        </w:rPr>
        <w:t>онфликтам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системой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образования</w:t>
      </w:r>
      <w:r>
        <w:rPr>
          <w:rFonts w:ascii="Times New Roman" w:hAnsi="Times New Roman" w:cs="Arial"/>
          <w:color w:val="000000"/>
        </w:rPr>
        <w:t xml:space="preserve"> (</w:t>
      </w:r>
      <w:r>
        <w:rPr>
          <w:rFonts w:ascii="Times New Roman" w:hAnsi="Times New Roman" w:cs="Arial"/>
          <w:color w:val="000000"/>
        </w:rPr>
        <w:t>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директорами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учителями</w:t>
      </w:r>
      <w:r>
        <w:rPr>
          <w:rFonts w:ascii="Times New Roman" w:hAnsi="Times New Roman" w:cs="Arial"/>
          <w:color w:val="000000"/>
        </w:rPr>
        <w:t xml:space="preserve">)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здравоохранения</w:t>
      </w:r>
      <w:r>
        <w:rPr>
          <w:rFonts w:ascii="Times New Roman" w:hAnsi="Times New Roman" w:cs="Arial"/>
          <w:color w:val="000000"/>
        </w:rPr>
        <w:t xml:space="preserve"> (</w:t>
      </w:r>
      <w:r>
        <w:rPr>
          <w:rFonts w:ascii="Times New Roman" w:hAnsi="Times New Roman" w:cs="Arial"/>
          <w:color w:val="000000"/>
        </w:rPr>
        <w:t>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врачами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руководителями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медорганизаций</w:t>
      </w:r>
      <w:r>
        <w:rPr>
          <w:rFonts w:ascii="Times New Roman" w:hAnsi="Times New Roman" w:cs="Arial"/>
          <w:color w:val="000000"/>
        </w:rPr>
        <w:t xml:space="preserve">), </w:t>
      </w:r>
      <w:r>
        <w:rPr>
          <w:rFonts w:ascii="Times New Roman" w:hAnsi="Times New Roman" w:cs="Arial"/>
          <w:color w:val="000000"/>
        </w:rPr>
        <w:t>для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родителей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означают</w:t>
      </w:r>
      <w:r>
        <w:rPr>
          <w:rFonts w:ascii="Times New Roman" w:hAnsi="Times New Roman" w:cs="Arial"/>
          <w:color w:val="000000"/>
        </w:rPr>
        <w:t xml:space="preserve">: </w:t>
      </w:r>
      <w:r>
        <w:rPr>
          <w:rFonts w:ascii="Times New Roman" w:hAnsi="Times New Roman" w:cs="Arial"/>
          <w:color w:val="000000"/>
        </w:rPr>
        <w:t>невозможность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обеспечить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детям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школьное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образование</w:t>
      </w:r>
      <w:r>
        <w:rPr>
          <w:rFonts w:ascii="Times New Roman" w:hAnsi="Times New Roman" w:cs="Arial"/>
          <w:color w:val="000000"/>
        </w:rPr>
        <w:t xml:space="preserve"> (</w:t>
      </w:r>
      <w:r>
        <w:rPr>
          <w:rFonts w:ascii="Times New Roman" w:hAnsi="Times New Roman" w:cs="Arial"/>
          <w:color w:val="000000"/>
        </w:rPr>
        <w:t>то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есть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исполнить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конституционную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обязанность</w:t>
      </w:r>
      <w:r>
        <w:rPr>
          <w:rFonts w:ascii="Times New Roman" w:hAnsi="Times New Roman" w:cs="Arial"/>
          <w:color w:val="000000"/>
        </w:rPr>
        <w:t xml:space="preserve">)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нормаль</w:t>
      </w:r>
      <w:r>
        <w:rPr>
          <w:rFonts w:ascii="Times New Roman" w:hAnsi="Times New Roman" w:cs="Arial"/>
          <w:color w:val="000000"/>
        </w:rPr>
        <w:t>ное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развитие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высочайший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риск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проблем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органами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опеки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угрозу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отобрания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детей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семьи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якобы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«препятствия»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создаваемые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развитии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ребенка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не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говоря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тех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моральных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страданиях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которые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вынуждены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испытывать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ситуации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вынужденной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борьбы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школами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мед</w:t>
      </w:r>
      <w:r>
        <w:rPr>
          <w:rFonts w:ascii="Times New Roman" w:hAnsi="Times New Roman" w:cs="Arial"/>
          <w:color w:val="000000"/>
        </w:rPr>
        <w:t>иками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чиновниками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дети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родители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высоких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трибун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сегодня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говорится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необходимости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преодоления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демографической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ямы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которой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находится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наша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страна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важности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помощи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семьям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детям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При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этом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создаются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такие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цифровые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препятствия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для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воспитани</w:t>
      </w:r>
      <w:r>
        <w:rPr>
          <w:rFonts w:ascii="Times New Roman" w:hAnsi="Times New Roman" w:cs="Arial"/>
          <w:color w:val="000000"/>
        </w:rPr>
        <w:t>я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развития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детей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получения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социальной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поддержки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которые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буквально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выкручивают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руки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потенциальным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родителям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многих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заставляют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отказаться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продолжения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рода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выкидывают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детей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системы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внешкольной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занятости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провоцируя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тем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самым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асоциальные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деструкт</w:t>
      </w:r>
      <w:r>
        <w:rPr>
          <w:rFonts w:ascii="Times New Roman" w:hAnsi="Times New Roman" w:cs="Arial"/>
          <w:color w:val="000000"/>
        </w:rPr>
        <w:t>ивные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увлечения</w:t>
      </w:r>
      <w:r>
        <w:rPr>
          <w:rFonts w:ascii="Times New Roman" w:hAnsi="Times New Roman" w:cs="Arial"/>
          <w:color w:val="000000"/>
        </w:rPr>
        <w:t xml:space="preserve">  </w:t>
      </w:r>
      <w:r>
        <w:rPr>
          <w:rFonts w:ascii="Times New Roman" w:hAnsi="Times New Roman" w:cs="Arial"/>
          <w:color w:val="000000"/>
        </w:rPr>
        <w:t>подростков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Ни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каком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демографическом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прорыве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таких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условиях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говорить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приходится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Это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само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себе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создает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угрозу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нацбезопасности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страны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особенно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условиях</w:t>
      </w:r>
      <w:r>
        <w:rPr>
          <w:rFonts w:ascii="Times New Roman" w:hAnsi="Times New Roman" w:cs="Arial"/>
          <w:color w:val="000000"/>
        </w:rPr>
        <w:t xml:space="preserve">  </w:t>
      </w:r>
      <w:r>
        <w:rPr>
          <w:rFonts w:ascii="Times New Roman" w:hAnsi="Times New Roman" w:cs="Arial"/>
          <w:color w:val="000000"/>
        </w:rPr>
        <w:t>военной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конфронтации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западом</w:t>
      </w:r>
      <w:r>
        <w:rPr>
          <w:rFonts w:ascii="Times New Roman" w:hAnsi="Times New Roman" w:cs="Arial"/>
          <w:color w:val="000000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>Многие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нормативные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акты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РФ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касающиеся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</w:t>
      </w:r>
      <w:r>
        <w:rPr>
          <w:rFonts w:ascii="Times New Roman" w:hAnsi="Times New Roman" w:cs="Arial"/>
          <w:color w:val="000000"/>
        </w:rPr>
        <w:t>ифровизации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грубо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нарушают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Конституцию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РФ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с</w:t>
      </w:r>
      <w:r>
        <w:rPr>
          <w:rFonts w:ascii="Times New Roman" w:hAnsi="Times New Roman" w:cs="Arial"/>
          <w:color w:val="000000"/>
          <w:lang w:eastAsia="ru-RU"/>
        </w:rPr>
        <w:t>тратегические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документы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РФ</w:t>
      </w:r>
      <w:r>
        <w:rPr>
          <w:rFonts w:ascii="Times New Roman" w:hAnsi="Times New Roman" w:cs="Arial"/>
          <w:color w:val="000000"/>
          <w:lang w:eastAsia="ru-RU"/>
        </w:rPr>
        <w:t xml:space="preserve">, </w:t>
      </w:r>
      <w:r>
        <w:rPr>
          <w:rFonts w:ascii="Times New Roman" w:hAnsi="Times New Roman" w:cs="Arial"/>
          <w:color w:val="000000"/>
          <w:lang w:eastAsia="ru-RU"/>
        </w:rPr>
        <w:t>противоречат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позиции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Русской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православной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церкви</w:t>
      </w:r>
      <w:r>
        <w:rPr>
          <w:rFonts w:ascii="Times New Roman" w:hAnsi="Times New Roman" w:cs="Arial"/>
          <w:color w:val="000000"/>
          <w:lang w:eastAsia="ru-RU"/>
        </w:rPr>
        <w:t xml:space="preserve">, </w:t>
      </w:r>
      <w:r>
        <w:rPr>
          <w:rFonts w:ascii="Times New Roman" w:hAnsi="Times New Roman" w:cs="Arial"/>
          <w:color w:val="000000"/>
          <w:lang w:eastAsia="ru-RU"/>
        </w:rPr>
        <w:t>выраженной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Архиерейским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собором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Русской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Православной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Церкви</w:t>
      </w:r>
      <w:r>
        <w:rPr>
          <w:rFonts w:ascii="Times New Roman" w:hAnsi="Times New Roman" w:cs="Arial"/>
          <w:color w:val="000000"/>
          <w:lang w:eastAsia="ru-RU"/>
        </w:rPr>
        <w:t xml:space="preserve"> (2013 </w:t>
      </w:r>
      <w:r>
        <w:rPr>
          <w:rFonts w:ascii="Times New Roman" w:hAnsi="Times New Roman" w:cs="Arial"/>
          <w:color w:val="000000"/>
          <w:lang w:eastAsia="ru-RU"/>
        </w:rPr>
        <w:t>г</w:t>
      </w:r>
      <w:r>
        <w:rPr>
          <w:rFonts w:ascii="Times New Roman" w:hAnsi="Times New Roman" w:cs="Arial"/>
          <w:color w:val="000000"/>
          <w:lang w:eastAsia="ru-RU"/>
        </w:rPr>
        <w:t xml:space="preserve">.).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  <w:lang w:eastAsia="ru-RU"/>
        </w:rPr>
        <w:tab/>
      </w:r>
      <w:r>
        <w:rPr>
          <w:rFonts w:ascii="Times New Roman" w:hAnsi="Times New Roman" w:cs="Arial"/>
          <w:color w:val="000000"/>
          <w:lang w:eastAsia="ru-RU"/>
        </w:rPr>
        <w:t>Настоятельно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просим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Вас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принять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возможные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меры</w:t>
      </w:r>
      <w:r>
        <w:rPr>
          <w:rFonts w:ascii="Times New Roman" w:hAnsi="Times New Roman" w:cs="Arial"/>
          <w:color w:val="000000"/>
          <w:lang w:eastAsia="ru-RU"/>
        </w:rPr>
        <w:t xml:space="preserve">, </w:t>
      </w:r>
      <w:r>
        <w:rPr>
          <w:rFonts w:ascii="Times New Roman" w:hAnsi="Times New Roman" w:cs="Arial"/>
          <w:color w:val="000000"/>
          <w:lang w:eastAsia="ru-RU"/>
        </w:rPr>
        <w:t>донести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до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</w:t>
      </w:r>
      <w:r>
        <w:rPr>
          <w:rFonts w:ascii="Times New Roman" w:hAnsi="Times New Roman" w:cs="Arial"/>
          <w:color w:val="000000"/>
          <w:lang w:eastAsia="ru-RU"/>
        </w:rPr>
        <w:t>аших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законотворцев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правоприменителей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мысль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об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аморальности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недопустимости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принятия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подобных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правовых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актов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рекомендаций</w:t>
      </w:r>
      <w:r>
        <w:rPr>
          <w:rFonts w:ascii="Times New Roman" w:hAnsi="Times New Roman" w:cs="Arial"/>
          <w:color w:val="000000"/>
          <w:lang w:eastAsia="ru-RU"/>
        </w:rPr>
        <w:t xml:space="preserve">, </w:t>
      </w:r>
      <w:r>
        <w:rPr>
          <w:rFonts w:ascii="Times New Roman" w:hAnsi="Times New Roman" w:cs="Arial"/>
          <w:color w:val="000000"/>
          <w:lang w:eastAsia="ru-RU"/>
        </w:rPr>
        <w:t>а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также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необходимости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внесения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изменений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нормативно</w:t>
      </w:r>
      <w:r>
        <w:rPr>
          <w:rFonts w:ascii="Times New Roman" w:hAnsi="Times New Roman" w:cs="Arial"/>
          <w:color w:val="000000"/>
          <w:lang w:eastAsia="ru-RU"/>
        </w:rPr>
        <w:t>-</w:t>
      </w:r>
      <w:r>
        <w:rPr>
          <w:rFonts w:ascii="Times New Roman" w:hAnsi="Times New Roman" w:cs="Arial"/>
          <w:color w:val="000000"/>
          <w:lang w:eastAsia="ru-RU"/>
        </w:rPr>
        <w:t>правовую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базу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целях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обеспечения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реального</w:t>
      </w:r>
      <w:r>
        <w:rPr>
          <w:rFonts w:ascii="Times New Roman" w:hAnsi="Times New Roman" w:cs="Arial"/>
          <w:color w:val="000000"/>
          <w:lang w:eastAsia="ru-RU"/>
        </w:rPr>
        <w:t xml:space="preserve"> (</w:t>
      </w:r>
      <w:r>
        <w:rPr>
          <w:rFonts w:ascii="Times New Roman" w:hAnsi="Times New Roman" w:cs="Arial"/>
          <w:color w:val="000000"/>
          <w:lang w:eastAsia="ru-RU"/>
        </w:rPr>
        <w:t>обеспеченного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технически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ю</w:t>
      </w:r>
      <w:r>
        <w:rPr>
          <w:rFonts w:ascii="Times New Roman" w:hAnsi="Times New Roman" w:cs="Arial"/>
          <w:color w:val="000000"/>
          <w:lang w:eastAsia="ru-RU"/>
        </w:rPr>
        <w:t>ридически</w:t>
      </w:r>
      <w:r>
        <w:rPr>
          <w:rFonts w:ascii="Times New Roman" w:hAnsi="Times New Roman" w:cs="Arial"/>
          <w:color w:val="000000"/>
          <w:lang w:eastAsia="ru-RU"/>
        </w:rPr>
        <w:t xml:space="preserve">) </w:t>
      </w:r>
      <w:r>
        <w:rPr>
          <w:rFonts w:ascii="Times New Roman" w:hAnsi="Times New Roman" w:cs="Arial"/>
          <w:color w:val="000000"/>
          <w:lang w:eastAsia="ru-RU"/>
        </w:rPr>
        <w:t>права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выбора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гражданами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формы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взаимодействиями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с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госорганами</w:t>
      </w:r>
      <w:r>
        <w:rPr>
          <w:rFonts w:ascii="Times New Roman" w:hAnsi="Times New Roman" w:cs="Arial"/>
          <w:color w:val="000000"/>
          <w:lang w:eastAsia="ru-RU"/>
        </w:rPr>
        <w:t xml:space="preserve"> (</w:t>
      </w:r>
      <w:r>
        <w:rPr>
          <w:rFonts w:ascii="Times New Roman" w:hAnsi="Times New Roman" w:cs="Arial"/>
          <w:color w:val="000000"/>
          <w:lang w:eastAsia="ru-RU"/>
        </w:rPr>
        <w:t>организациями</w:t>
      </w:r>
      <w:r>
        <w:rPr>
          <w:rFonts w:ascii="Times New Roman" w:hAnsi="Times New Roman" w:cs="Arial"/>
          <w:color w:val="000000"/>
          <w:lang w:eastAsia="ru-RU"/>
        </w:rPr>
        <w:t xml:space="preserve">), </w:t>
      </w:r>
      <w:r>
        <w:rPr>
          <w:rFonts w:ascii="Times New Roman" w:hAnsi="Times New Roman" w:cs="Arial"/>
          <w:color w:val="000000"/>
          <w:lang w:eastAsia="ru-RU"/>
        </w:rPr>
        <w:t>для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исключения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норм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принуждающих</w:t>
      </w:r>
      <w:r>
        <w:rPr>
          <w:rFonts w:ascii="Times New Roman" w:hAnsi="Times New Roman" w:cs="Arial"/>
          <w:color w:val="000000"/>
          <w:lang w:eastAsia="ru-RU"/>
        </w:rPr>
        <w:t xml:space="preserve">: </w:t>
      </w:r>
      <w:r>
        <w:rPr>
          <w:rFonts w:ascii="Times New Roman" w:hAnsi="Times New Roman" w:cs="Arial"/>
          <w:color w:val="000000"/>
          <w:lang w:eastAsia="ru-RU"/>
        </w:rPr>
        <w:t>к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внесению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персональных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данных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граждан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единые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цифровые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базы</w:t>
      </w:r>
      <w:r>
        <w:rPr>
          <w:rFonts w:ascii="Times New Roman" w:hAnsi="Times New Roman" w:cs="Arial"/>
          <w:color w:val="000000"/>
          <w:lang w:eastAsia="ru-RU"/>
        </w:rPr>
        <w:t xml:space="preserve"> (</w:t>
      </w:r>
      <w:r>
        <w:rPr>
          <w:rFonts w:ascii="Times New Roman" w:hAnsi="Times New Roman" w:cs="Arial"/>
          <w:color w:val="000000"/>
          <w:lang w:eastAsia="ru-RU"/>
        </w:rPr>
        <w:t>«государственные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информационные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системы»</w:t>
      </w:r>
      <w:r>
        <w:rPr>
          <w:rFonts w:ascii="Times New Roman" w:hAnsi="Times New Roman" w:cs="Arial"/>
          <w:color w:val="000000"/>
          <w:lang w:eastAsia="ru-RU"/>
        </w:rPr>
        <w:t xml:space="preserve">); </w:t>
      </w:r>
      <w:r>
        <w:rPr>
          <w:rFonts w:ascii="Times New Roman" w:hAnsi="Times New Roman" w:cs="Arial"/>
          <w:color w:val="000000"/>
          <w:lang w:eastAsia="ru-RU"/>
        </w:rPr>
        <w:t>к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применению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номера</w:t>
      </w:r>
      <w:r>
        <w:rPr>
          <w:rFonts w:ascii="Times New Roman" w:hAnsi="Times New Roman" w:cs="Arial"/>
          <w:color w:val="000000"/>
          <w:lang w:eastAsia="ru-RU"/>
        </w:rPr>
        <w:t xml:space="preserve"> (</w:t>
      </w:r>
      <w:r>
        <w:rPr>
          <w:rFonts w:ascii="Times New Roman" w:hAnsi="Times New Roman" w:cs="Arial"/>
          <w:color w:val="000000"/>
          <w:lang w:eastAsia="ru-RU"/>
        </w:rPr>
        <w:t>СНИЛС</w:t>
      </w:r>
      <w:r>
        <w:rPr>
          <w:rFonts w:ascii="Times New Roman" w:hAnsi="Times New Roman" w:cs="Arial"/>
          <w:color w:val="000000"/>
          <w:lang w:eastAsia="ru-RU"/>
        </w:rPr>
        <w:t>)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как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обязательного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идентификатора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человека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взаимодействии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с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госорганами</w:t>
      </w:r>
      <w:r>
        <w:rPr>
          <w:rFonts w:ascii="Times New Roman" w:hAnsi="Times New Roman" w:cs="Arial"/>
          <w:color w:val="000000"/>
          <w:lang w:eastAsia="ru-RU"/>
        </w:rPr>
        <w:t>/</w:t>
      </w:r>
      <w:r>
        <w:rPr>
          <w:rFonts w:ascii="Times New Roman" w:hAnsi="Times New Roman" w:cs="Arial"/>
          <w:color w:val="000000"/>
          <w:lang w:eastAsia="ru-RU"/>
        </w:rPr>
        <w:t>госорганизациями</w:t>
      </w:r>
      <w:r>
        <w:rPr>
          <w:rFonts w:ascii="Times New Roman" w:hAnsi="Times New Roman" w:cs="Arial"/>
          <w:color w:val="000000"/>
          <w:lang w:eastAsia="ru-RU"/>
        </w:rPr>
        <w:t xml:space="preserve"> (</w:t>
      </w:r>
      <w:r>
        <w:rPr>
          <w:rFonts w:ascii="Times New Roman" w:hAnsi="Times New Roman" w:cs="Arial"/>
          <w:color w:val="000000"/>
          <w:lang w:eastAsia="ru-RU"/>
        </w:rPr>
        <w:t>для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идентификации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можно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прекрасно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использовать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вместо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«номера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человека»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его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имя</w:t>
      </w:r>
      <w:r>
        <w:rPr>
          <w:rFonts w:ascii="Times New Roman" w:hAnsi="Times New Roman" w:cs="Arial"/>
          <w:color w:val="000000"/>
          <w:lang w:eastAsia="ru-RU"/>
        </w:rPr>
        <w:t xml:space="preserve">, </w:t>
      </w:r>
      <w:r>
        <w:rPr>
          <w:rFonts w:ascii="Times New Roman" w:hAnsi="Times New Roman" w:cs="Arial"/>
          <w:color w:val="000000"/>
          <w:lang w:eastAsia="ru-RU"/>
        </w:rPr>
        <w:t>данные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документа</w:t>
      </w:r>
      <w:r>
        <w:rPr>
          <w:rFonts w:ascii="Times New Roman" w:hAnsi="Times New Roman" w:cs="Arial"/>
          <w:color w:val="000000"/>
          <w:lang w:eastAsia="ru-RU"/>
        </w:rPr>
        <w:t xml:space="preserve">, </w:t>
      </w:r>
      <w:r>
        <w:rPr>
          <w:rFonts w:ascii="Times New Roman" w:hAnsi="Times New Roman" w:cs="Arial"/>
          <w:color w:val="000000"/>
          <w:lang w:eastAsia="ru-RU"/>
        </w:rPr>
        <w:t>удостоверяющего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личность</w:t>
      </w:r>
      <w:r>
        <w:rPr>
          <w:rFonts w:ascii="Times New Roman" w:hAnsi="Times New Roman" w:cs="Arial"/>
          <w:color w:val="000000"/>
          <w:lang w:eastAsia="ru-RU"/>
        </w:rPr>
        <w:t xml:space="preserve">, </w:t>
      </w:r>
      <w:r>
        <w:rPr>
          <w:rFonts w:ascii="Times New Roman" w:hAnsi="Times New Roman" w:cs="Arial"/>
          <w:color w:val="000000"/>
          <w:lang w:eastAsia="ru-RU"/>
        </w:rPr>
        <w:t>место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рождения</w:t>
      </w:r>
      <w:r>
        <w:rPr>
          <w:rFonts w:ascii="Times New Roman" w:hAnsi="Times New Roman" w:cs="Arial"/>
          <w:color w:val="000000"/>
          <w:lang w:eastAsia="ru-RU"/>
        </w:rPr>
        <w:t xml:space="preserve">, </w:t>
      </w:r>
      <w:r>
        <w:rPr>
          <w:rFonts w:ascii="Times New Roman" w:hAnsi="Times New Roman" w:cs="Arial"/>
          <w:color w:val="000000"/>
          <w:lang w:eastAsia="ru-RU"/>
        </w:rPr>
        <w:t>жительства</w:t>
      </w:r>
      <w:r>
        <w:rPr>
          <w:rFonts w:ascii="Times New Roman" w:hAnsi="Times New Roman" w:cs="Arial"/>
          <w:color w:val="000000"/>
          <w:lang w:eastAsia="ru-RU"/>
        </w:rPr>
        <w:t xml:space="preserve">).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  <w:lang w:eastAsia="ru-RU"/>
        </w:rPr>
        <w:tab/>
      </w:r>
      <w:r>
        <w:rPr>
          <w:rFonts w:ascii="Times New Roman" w:hAnsi="Times New Roman" w:cs="Arial"/>
          <w:color w:val="000000"/>
          <w:lang w:eastAsia="ru-RU"/>
        </w:rPr>
        <w:t>Попытки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нашей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страны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обеспечить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свой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суверенитет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нацбезопасность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увенчаются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успехом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до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той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поры</w:t>
      </w:r>
      <w:r>
        <w:rPr>
          <w:rFonts w:ascii="Times New Roman" w:hAnsi="Times New Roman" w:cs="Arial"/>
          <w:color w:val="000000"/>
          <w:lang w:eastAsia="ru-RU"/>
        </w:rPr>
        <w:t xml:space="preserve">, </w:t>
      </w:r>
      <w:r>
        <w:rPr>
          <w:rFonts w:ascii="Times New Roman" w:hAnsi="Times New Roman" w:cs="Arial"/>
          <w:color w:val="000000"/>
          <w:lang w:eastAsia="ru-RU"/>
        </w:rPr>
        <w:t>пока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наше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государство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будет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идти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откровенно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глобалистской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повестке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вопросам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«цифровой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трансформации»</w:t>
      </w:r>
      <w:r>
        <w:rPr>
          <w:rFonts w:ascii="Times New Roman" w:hAnsi="Times New Roman" w:cs="Arial"/>
          <w:color w:val="000000"/>
          <w:lang w:eastAsia="ru-RU"/>
        </w:rPr>
        <w:t xml:space="preserve">. </w:t>
      </w:r>
      <w:r>
        <w:rPr>
          <w:rFonts w:ascii="Times New Roman" w:hAnsi="Times New Roman" w:cs="Arial"/>
          <w:color w:val="000000"/>
          <w:lang w:eastAsia="ru-RU"/>
        </w:rPr>
        <w:t>Важно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осознать</w:t>
      </w:r>
      <w:r>
        <w:rPr>
          <w:rFonts w:ascii="Times New Roman" w:hAnsi="Times New Roman" w:cs="Arial"/>
          <w:color w:val="000000"/>
          <w:lang w:eastAsia="ru-RU"/>
        </w:rPr>
        <w:t xml:space="preserve">, </w:t>
      </w:r>
      <w:r>
        <w:rPr>
          <w:rFonts w:ascii="Times New Roman" w:hAnsi="Times New Roman" w:cs="Arial"/>
          <w:color w:val="000000"/>
          <w:lang w:eastAsia="ru-RU"/>
        </w:rPr>
        <w:t>что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насаждение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ЛГБТ</w:t>
      </w:r>
      <w:r>
        <w:rPr>
          <w:rFonts w:ascii="Times New Roman" w:hAnsi="Times New Roman" w:cs="Arial"/>
          <w:color w:val="000000"/>
          <w:lang w:eastAsia="ru-RU"/>
        </w:rPr>
        <w:t>-</w:t>
      </w:r>
      <w:r>
        <w:rPr>
          <w:rFonts w:ascii="Times New Roman" w:hAnsi="Times New Roman" w:cs="Arial"/>
          <w:color w:val="000000"/>
          <w:lang w:eastAsia="ru-RU"/>
        </w:rPr>
        <w:t>идеологии</w:t>
      </w:r>
      <w:r>
        <w:rPr>
          <w:rFonts w:ascii="Times New Roman" w:hAnsi="Times New Roman" w:cs="Arial"/>
          <w:color w:val="000000"/>
          <w:lang w:eastAsia="ru-RU"/>
        </w:rPr>
        <w:t xml:space="preserve"> (</w:t>
      </w:r>
      <w:r>
        <w:rPr>
          <w:rFonts w:ascii="Times New Roman" w:hAnsi="Times New Roman" w:cs="Arial"/>
          <w:color w:val="000000"/>
          <w:lang w:eastAsia="ru-RU"/>
        </w:rPr>
        <w:t>от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кото</w:t>
      </w:r>
      <w:r>
        <w:rPr>
          <w:rFonts w:ascii="Times New Roman" w:hAnsi="Times New Roman" w:cs="Arial"/>
          <w:color w:val="000000"/>
          <w:lang w:eastAsia="ru-RU"/>
        </w:rPr>
        <w:t>рой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мы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пытаемся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отмежеваться</w:t>
      </w:r>
      <w:r>
        <w:rPr>
          <w:rFonts w:ascii="Times New Roman" w:hAnsi="Times New Roman" w:cs="Arial"/>
          <w:color w:val="000000"/>
          <w:lang w:eastAsia="ru-RU"/>
        </w:rPr>
        <w:t xml:space="preserve">, </w:t>
      </w:r>
      <w:r>
        <w:rPr>
          <w:rFonts w:ascii="Times New Roman" w:hAnsi="Times New Roman" w:cs="Arial"/>
          <w:color w:val="000000"/>
          <w:lang w:eastAsia="ru-RU"/>
        </w:rPr>
        <w:t>признав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ее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экстремистской</w:t>
      </w:r>
      <w:r>
        <w:rPr>
          <w:rFonts w:ascii="Times New Roman" w:hAnsi="Times New Roman" w:cs="Arial"/>
          <w:color w:val="000000"/>
          <w:lang w:eastAsia="ru-RU"/>
        </w:rPr>
        <w:t xml:space="preserve">) </w:t>
      </w:r>
      <w:r>
        <w:rPr>
          <w:rFonts w:ascii="Times New Roman" w:hAnsi="Times New Roman" w:cs="Arial"/>
          <w:color w:val="000000"/>
          <w:lang w:eastAsia="ru-RU"/>
        </w:rPr>
        <w:t>несет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абсолютно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такие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же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угрозы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для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государства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личности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как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лоббирование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тотальной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«цифровой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трансформации»</w:t>
      </w:r>
      <w:r>
        <w:rPr>
          <w:rFonts w:ascii="Times New Roman" w:hAnsi="Times New Roman" w:cs="Arial"/>
          <w:color w:val="000000"/>
          <w:lang w:eastAsia="ru-RU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  <w:lang w:eastAsia="ru-RU"/>
        </w:rPr>
        <w:lastRenderedPageBreak/>
        <w:tab/>
      </w:r>
      <w:r>
        <w:rPr>
          <w:rFonts w:ascii="Times New Roman" w:hAnsi="Times New Roman" w:cs="Arial"/>
          <w:color w:val="000000"/>
          <w:lang w:eastAsia="ru-RU"/>
        </w:rPr>
        <w:t>Не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случайно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в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немецко</w:t>
      </w:r>
      <w:r>
        <w:rPr>
          <w:rFonts w:ascii="Times New Roman" w:hAnsi="Times New Roman" w:cs="Arial"/>
          <w:color w:val="000000"/>
          <w:lang w:eastAsia="ru-RU"/>
        </w:rPr>
        <w:t>-</w:t>
      </w:r>
      <w:r>
        <w:rPr>
          <w:rFonts w:ascii="Times New Roman" w:hAnsi="Times New Roman" w:cs="Arial"/>
          <w:color w:val="000000"/>
          <w:lang w:eastAsia="ru-RU"/>
        </w:rPr>
        <w:t>фашистских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лагерях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практиковалось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присвоение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людям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номеров</w:t>
      </w:r>
      <w:r>
        <w:rPr>
          <w:rFonts w:ascii="Times New Roman" w:hAnsi="Times New Roman" w:cs="Arial"/>
          <w:color w:val="000000"/>
          <w:lang w:eastAsia="ru-RU"/>
        </w:rPr>
        <w:t xml:space="preserve">. </w:t>
      </w:r>
      <w:r>
        <w:rPr>
          <w:rFonts w:ascii="Times New Roman" w:hAnsi="Times New Roman" w:cs="Arial"/>
          <w:color w:val="000000"/>
          <w:lang w:eastAsia="ru-RU"/>
        </w:rPr>
        <w:t>Не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Arial"/>
          <w:color w:val="000000"/>
          <w:lang w:eastAsia="ru-RU"/>
        </w:rPr>
        <w:t>случайно</w:t>
      </w:r>
      <w:r>
        <w:rPr>
          <w:rFonts w:ascii="Times New Roman" w:hAnsi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после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падения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в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1974 </w:t>
      </w:r>
      <w:r>
        <w:rPr>
          <w:rFonts w:ascii="Times New Roman" w:hAnsi="Times New Roman" w:cs="Times New Roman"/>
          <w:bCs/>
          <w:color w:val="000000"/>
          <w:lang w:eastAsia="ru-RU"/>
        </w:rPr>
        <w:t>году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в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Португалии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фашизма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португальский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законодатель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принял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в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1976 </w:t>
      </w:r>
      <w:r>
        <w:rPr>
          <w:rFonts w:ascii="Times New Roman" w:hAnsi="Times New Roman" w:cs="Times New Roman"/>
          <w:bCs/>
          <w:color w:val="000000"/>
          <w:lang w:eastAsia="ru-RU"/>
        </w:rPr>
        <w:t>году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Конституцию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, </w:t>
      </w:r>
      <w:r>
        <w:rPr>
          <w:rFonts w:ascii="Times New Roman" w:hAnsi="Times New Roman" w:cs="Times New Roman"/>
          <w:bCs/>
          <w:color w:val="000000"/>
          <w:lang w:eastAsia="ru-RU"/>
        </w:rPr>
        <w:t>запретившую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присвоение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номера</w:t>
      </w:r>
      <w:r>
        <w:rPr>
          <w:rFonts w:ascii="Times New Roman" w:hAnsi="Times New Roman" w:cs="Times New Roman"/>
          <w:color w:val="000000"/>
          <w:lang w:eastAsia="ru-RU"/>
        </w:rPr>
        <w:t>-</w:t>
      </w:r>
      <w:r>
        <w:rPr>
          <w:rFonts w:ascii="Times New Roman" w:hAnsi="Times New Roman" w:cs="Times New Roman"/>
          <w:color w:val="000000"/>
          <w:lang w:eastAsia="ru-RU"/>
        </w:rPr>
        <w:t>идентификатора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гражданам</w:t>
      </w:r>
      <w:r>
        <w:rPr>
          <w:rFonts w:ascii="Times New Roman" w:hAnsi="Times New Roman" w:cs="Times New Roman"/>
          <w:color w:val="000000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lang w:eastAsia="ru-RU"/>
        </w:rPr>
        <w:t>п</w:t>
      </w:r>
      <w:r>
        <w:rPr>
          <w:rFonts w:ascii="Times New Roman" w:hAnsi="Times New Roman" w:cs="Times New Roman"/>
          <w:color w:val="000000"/>
          <w:lang w:eastAsia="ru-RU"/>
        </w:rPr>
        <w:t xml:space="preserve">. 5 </w:t>
      </w:r>
      <w:r>
        <w:rPr>
          <w:rFonts w:ascii="Times New Roman" w:hAnsi="Times New Roman" w:cs="Times New Roman"/>
          <w:color w:val="000000"/>
          <w:lang w:eastAsia="ru-RU"/>
        </w:rPr>
        <w:t>ст</w:t>
      </w:r>
      <w:r>
        <w:rPr>
          <w:rFonts w:ascii="Times New Roman" w:hAnsi="Times New Roman" w:cs="Times New Roman"/>
          <w:color w:val="000000"/>
          <w:lang w:eastAsia="ru-RU"/>
        </w:rPr>
        <w:t xml:space="preserve">. 35 </w:t>
      </w:r>
      <w:r>
        <w:rPr>
          <w:rFonts w:ascii="Times New Roman" w:hAnsi="Times New Roman" w:cs="Times New Roman"/>
          <w:color w:val="000000"/>
          <w:lang w:eastAsia="ru-RU"/>
        </w:rPr>
        <w:t>Конституции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Португалии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гласит</w:t>
      </w:r>
      <w:r>
        <w:rPr>
          <w:rFonts w:ascii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lang w:eastAsia="ru-RU"/>
        </w:rPr>
        <w:t>«Запрещается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присваивать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гражданам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единст</w:t>
      </w:r>
      <w:r>
        <w:rPr>
          <w:rFonts w:ascii="Times New Roman" w:hAnsi="Times New Roman" w:cs="Times New Roman"/>
          <w:color w:val="000000"/>
          <w:lang w:eastAsia="ru-RU"/>
        </w:rPr>
        <w:t>венный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в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национальном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масштабе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номер»</w:t>
      </w:r>
      <w:r>
        <w:rPr>
          <w:rFonts w:ascii="Times New Roman" w:hAnsi="Times New Roman" w:cs="Times New Roman"/>
          <w:color w:val="000000"/>
          <w:lang w:eastAsia="ru-RU"/>
        </w:rPr>
        <w:t xml:space="preserve">).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lang w:eastAsia="ru-RU"/>
        </w:rPr>
        <w:t>Наша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«Церковь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считает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недопустимыми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любые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формы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принуждения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граждан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к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использованию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электронных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идентификаторов»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(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Позиция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Русской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Православной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Церкви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в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связи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с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развитием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технологий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учета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и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обработки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персональных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да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нных</w:t>
      </w:r>
      <w:r>
        <w:rPr>
          <w:rStyle w:val="a5"/>
          <w:rFonts w:ascii="Times New Roman" w:hAnsi="Times New Roman" w:cs="Times New Roman"/>
          <w:b w:val="0"/>
          <w:color w:val="000000"/>
          <w:lang w:eastAsia="ru-RU"/>
        </w:rPr>
        <w:t>,</w:t>
      </w:r>
      <w:r>
        <w:rPr>
          <w:rStyle w:val="a5"/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принята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Архиерейским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Собором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РПЦ</w:t>
      </w:r>
      <w:r>
        <w:rPr>
          <w:rFonts w:ascii="Times New Roman" w:hAnsi="Times New Roman" w:cs="Times New Roman"/>
          <w:color w:val="000000"/>
          <w:lang w:eastAsia="ru-RU"/>
        </w:rPr>
        <w:t xml:space="preserve"> 4 </w:t>
      </w:r>
      <w:r>
        <w:rPr>
          <w:rFonts w:ascii="Times New Roman" w:hAnsi="Times New Roman" w:cs="Times New Roman"/>
          <w:color w:val="000000"/>
          <w:lang w:eastAsia="ru-RU"/>
        </w:rPr>
        <w:t>февраля</w:t>
      </w:r>
      <w:r>
        <w:rPr>
          <w:rFonts w:ascii="Times New Roman" w:hAnsi="Times New Roman" w:cs="Times New Roman"/>
          <w:color w:val="000000"/>
          <w:lang w:eastAsia="ru-RU"/>
        </w:rPr>
        <w:t xml:space="preserve"> 2013 </w:t>
      </w:r>
      <w:r>
        <w:rPr>
          <w:rFonts w:ascii="Times New Roman" w:hAnsi="Times New Roman" w:cs="Times New Roman"/>
          <w:color w:val="000000"/>
          <w:lang w:eastAsia="ru-RU"/>
        </w:rPr>
        <w:t>года</w:t>
      </w:r>
      <w:r>
        <w:rPr>
          <w:rFonts w:ascii="Times New Roman" w:hAnsi="Times New Roman" w:cs="Times New Roman"/>
          <w:color w:val="000000"/>
          <w:lang w:eastAsia="ru-RU"/>
        </w:rPr>
        <w:t>).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этом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фоне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достойной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величайшего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порицания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является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неадекватная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правовая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база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практика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цифровизации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присвоением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номеров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людям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православной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стране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некогда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победившей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фашизм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сражающе</w:t>
      </w:r>
      <w:r>
        <w:rPr>
          <w:rFonts w:ascii="Times New Roman" w:hAnsi="Times New Roman"/>
          <w:color w:val="000000"/>
        </w:rPr>
        <w:t>йся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новым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фашизмом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сегодня</w:t>
      </w:r>
      <w:r>
        <w:rPr>
          <w:rFonts w:ascii="Times New Roman" w:hAnsi="Times New Roman"/>
          <w:color w:val="000000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Невозможно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победить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фашизм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применяя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отдельные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практики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отношении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своих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же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соотечественников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Кроме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того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следует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учитывать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что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массовый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сбор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персональных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данных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всех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сограждан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детей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всеми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ньюансами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</w:rPr>
        <w:t>ичной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информации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включая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место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учебы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жительства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работы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состояние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здоровья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</w:rPr>
        <w:t xml:space="preserve">.)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единые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базы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ГИС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представляет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собой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самостоятельную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угрозу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национальной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безопасности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особенно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условиях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ведения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специальной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военной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операции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поскольку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систем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защиты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даст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стопроцентной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гарантии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взлома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использования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систем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престуных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военных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целях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против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России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россиян</w:t>
      </w:r>
      <w:r>
        <w:rPr>
          <w:rFonts w:ascii="Times New Roman" w:hAnsi="Times New Roman"/>
          <w:color w:val="000000"/>
        </w:rPr>
        <w:t>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Ниже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приведены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некоторые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законы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которые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использованы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для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проведения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России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цифровой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трансформации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отвечающей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интересам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гос</w:t>
      </w:r>
      <w:r>
        <w:rPr>
          <w:rFonts w:ascii="Times New Roman" w:hAnsi="Times New Roman"/>
          <w:color w:val="000000"/>
        </w:rPr>
        <w:t>ударства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нарушающей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конституционные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наших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сограждан</w:t>
      </w:r>
      <w:r>
        <w:rPr>
          <w:rFonts w:ascii="Times New Roman" w:hAnsi="Times New Roman"/>
          <w:color w:val="000000"/>
        </w:rPr>
        <w:t>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b/>
          <w:color w:val="000000"/>
        </w:rPr>
        <w:tab/>
        <w:t xml:space="preserve">1) </w:t>
      </w:r>
      <w:r>
        <w:rPr>
          <w:rFonts w:ascii="Times New Roman" w:hAnsi="Times New Roman"/>
          <w:b/>
          <w:bCs/>
          <w:color w:val="000000"/>
          <w:lang w:eastAsia="ru-RU"/>
        </w:rPr>
        <w:t>Федеральный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закон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РФ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от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01.04.2019 </w:t>
      </w:r>
      <w:r>
        <w:rPr>
          <w:rFonts w:ascii="Times New Roman" w:hAnsi="Times New Roman"/>
          <w:b/>
          <w:bCs/>
          <w:color w:val="000000"/>
          <w:lang w:eastAsia="ru-RU"/>
        </w:rPr>
        <w:t>г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lang w:eastAsia="ru-RU"/>
        </w:rPr>
        <w:t>№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48-</w:t>
      </w:r>
      <w:r>
        <w:rPr>
          <w:rFonts w:ascii="Times New Roman" w:hAnsi="Times New Roman"/>
          <w:b/>
          <w:bCs/>
          <w:color w:val="000000"/>
          <w:lang w:eastAsia="ru-RU"/>
        </w:rPr>
        <w:t>ФЗ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«О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внесении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изменений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в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Федеральный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закон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«Об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индивидуальном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(</w:t>
      </w:r>
      <w:r>
        <w:rPr>
          <w:rFonts w:ascii="Times New Roman" w:hAnsi="Times New Roman"/>
          <w:b/>
          <w:bCs/>
          <w:color w:val="000000"/>
          <w:lang w:eastAsia="ru-RU"/>
        </w:rPr>
        <w:t>персонифицированном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) </w:t>
      </w:r>
      <w:r>
        <w:rPr>
          <w:rFonts w:ascii="Times New Roman" w:hAnsi="Times New Roman"/>
          <w:b/>
          <w:bCs/>
          <w:color w:val="000000"/>
          <w:lang w:eastAsia="ru-RU"/>
        </w:rPr>
        <w:t>учете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в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системе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обязательного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пенсионного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страхования»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отдел</w:t>
      </w:r>
      <w:r>
        <w:rPr>
          <w:rFonts w:ascii="Times New Roman" w:hAnsi="Times New Roman"/>
          <w:b/>
          <w:bCs/>
          <w:color w:val="000000"/>
          <w:lang w:eastAsia="ru-RU"/>
        </w:rPr>
        <w:t>ьные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законодательные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акты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Российской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Федерации»</w:t>
      </w:r>
      <w:r>
        <w:rPr>
          <w:rFonts w:ascii="Times New Roman" w:hAnsi="Times New Roman"/>
          <w:b/>
          <w:bCs/>
          <w:color w:val="000000"/>
          <w:lang w:eastAsia="ru-RU"/>
        </w:rPr>
        <w:t>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>Суть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изменений</w:t>
      </w:r>
      <w:r>
        <w:rPr>
          <w:rFonts w:ascii="Times New Roman" w:hAnsi="Times New Roman" w:cs="Arial"/>
          <w:color w:val="000000"/>
        </w:rPr>
        <w:t xml:space="preserve"> -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«легализации»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принудительного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присвоения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каждому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человеку</w:t>
      </w:r>
      <w:r>
        <w:rPr>
          <w:rFonts w:ascii="Times New Roman" w:hAnsi="Times New Roman" w:cs="Arial"/>
          <w:color w:val="000000"/>
        </w:rPr>
        <w:t xml:space="preserve">  </w:t>
      </w:r>
      <w:r>
        <w:rPr>
          <w:rFonts w:ascii="Times New Roman" w:hAnsi="Times New Roman" w:cs="Arial"/>
          <w:color w:val="000000"/>
        </w:rPr>
        <w:t>единого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личного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номера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под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которым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будет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проходить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его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идентификация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взаимоотношениях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государством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заключении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комитета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Думы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труду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социальной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политике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делам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ветеранов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тексту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проекта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было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прямо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сказано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что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«СНИЛС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предлагается</w:t>
      </w:r>
      <w:r>
        <w:rPr>
          <w:rFonts w:ascii="Times New Roman" w:hAnsi="Times New Roman" w:cs="Arial"/>
          <w:color w:val="000000"/>
        </w:rPr>
        <w:t xml:space="preserve">  </w:t>
      </w:r>
      <w:r>
        <w:rPr>
          <w:rFonts w:ascii="Times New Roman" w:hAnsi="Times New Roman" w:cs="Arial"/>
          <w:color w:val="000000"/>
        </w:rPr>
        <w:t>нормативно</w:t>
      </w:r>
      <w:r>
        <w:rPr>
          <w:rFonts w:ascii="Times New Roman" w:hAnsi="Times New Roman" w:cs="Arial"/>
          <w:color w:val="000000"/>
        </w:rPr>
        <w:t xml:space="preserve">  </w:t>
      </w:r>
      <w:r>
        <w:rPr>
          <w:rFonts w:ascii="Times New Roman" w:hAnsi="Times New Roman" w:cs="Arial"/>
          <w:color w:val="000000"/>
        </w:rPr>
        <w:t>закрепить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качестве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b/>
          <w:bCs/>
          <w:color w:val="000000"/>
        </w:rPr>
        <w:t>идентификатора</w:t>
      </w:r>
      <w:r>
        <w:rPr>
          <w:rFonts w:ascii="Times New Roman" w:hAnsi="Times New Roman" w:cs="Arial"/>
          <w:b/>
          <w:bCs/>
          <w:color w:val="000000"/>
        </w:rPr>
        <w:t xml:space="preserve"> </w:t>
      </w:r>
      <w:r>
        <w:rPr>
          <w:rFonts w:ascii="Times New Roman" w:hAnsi="Times New Roman" w:cs="Arial"/>
          <w:b/>
          <w:bCs/>
          <w:color w:val="000000"/>
        </w:rPr>
        <w:t>физического</w:t>
      </w:r>
      <w:r>
        <w:rPr>
          <w:rFonts w:ascii="Times New Roman" w:hAnsi="Times New Roman" w:cs="Arial"/>
          <w:b/>
          <w:bCs/>
          <w:color w:val="000000"/>
        </w:rPr>
        <w:t xml:space="preserve"> </w:t>
      </w:r>
      <w:r>
        <w:rPr>
          <w:rFonts w:ascii="Times New Roman" w:hAnsi="Times New Roman" w:cs="Arial"/>
          <w:b/>
          <w:bCs/>
          <w:color w:val="000000"/>
        </w:rPr>
        <w:t>лица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предоставлении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государственных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муниципальных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услуг»</w:t>
      </w:r>
      <w:r>
        <w:rPr>
          <w:rFonts w:ascii="Times New Roman" w:hAnsi="Times New Roman" w:cs="Arial"/>
          <w:color w:val="000000"/>
        </w:rPr>
        <w:t>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>Если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ранее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ст</w:t>
      </w:r>
      <w:r>
        <w:rPr>
          <w:rFonts w:ascii="Times New Roman" w:hAnsi="Times New Roman" w:cs="Arial"/>
          <w:color w:val="000000"/>
        </w:rPr>
        <w:t>.</w:t>
      </w:r>
      <w:r>
        <w:rPr>
          <w:rFonts w:ascii="Times New Roman" w:hAnsi="Times New Roman" w:cs="Arial"/>
          <w:color w:val="000000"/>
        </w:rPr>
        <w:t xml:space="preserve"> 1 </w:t>
      </w:r>
      <w:r>
        <w:rPr>
          <w:rFonts w:ascii="Times New Roman" w:hAnsi="Times New Roman" w:cs="Arial"/>
          <w:color w:val="000000"/>
        </w:rPr>
        <w:t>ФЗ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РФ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</w:t>
      </w:r>
      <w:r>
        <w:rPr>
          <w:rFonts w:ascii="Times New Roman" w:hAnsi="Times New Roman" w:cs="Arial"/>
          <w:color w:val="000000"/>
        </w:rPr>
        <w:t xml:space="preserve"> 01.04.1996 </w:t>
      </w:r>
      <w:r>
        <w:rPr>
          <w:rFonts w:ascii="Times New Roman" w:hAnsi="Times New Roman" w:cs="Arial"/>
          <w:color w:val="000000"/>
        </w:rPr>
        <w:t>г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№</w:t>
      </w:r>
      <w:r>
        <w:rPr>
          <w:rFonts w:ascii="Times New Roman" w:hAnsi="Times New Roman" w:cs="Arial"/>
          <w:color w:val="000000"/>
        </w:rPr>
        <w:t xml:space="preserve"> 27-</w:t>
      </w:r>
      <w:r>
        <w:rPr>
          <w:rFonts w:ascii="Times New Roman" w:hAnsi="Times New Roman" w:cs="Arial"/>
          <w:color w:val="000000"/>
        </w:rPr>
        <w:t>ФЗ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индивидуальном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персонифицированном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учете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системах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обязательного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пенсионного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страхования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обязательного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социального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страхования»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говорилось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что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номер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касается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«застрахованных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лиц»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т</w:t>
      </w:r>
      <w:r>
        <w:rPr>
          <w:rFonts w:ascii="Times New Roman" w:hAnsi="Times New Roman" w:cs="Arial"/>
          <w:color w:val="000000"/>
        </w:rPr>
        <w:t>.</w:t>
      </w:r>
      <w:r>
        <w:rPr>
          <w:rFonts w:ascii="Times New Roman" w:hAnsi="Times New Roman" w:cs="Arial"/>
          <w:color w:val="000000"/>
        </w:rPr>
        <w:t>е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тех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за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платятся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взнос</w:t>
      </w:r>
      <w:r>
        <w:rPr>
          <w:rFonts w:ascii="Times New Roman" w:hAnsi="Times New Roman" w:cs="Arial"/>
          <w:color w:val="000000"/>
        </w:rPr>
        <w:t>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Пенсионный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фонд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то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ФЗ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№</w:t>
      </w:r>
      <w:r>
        <w:rPr>
          <w:rFonts w:ascii="Times New Roman" w:hAnsi="Times New Roman" w:cs="Arial"/>
          <w:color w:val="000000"/>
        </w:rPr>
        <w:t xml:space="preserve"> 48-</w:t>
      </w:r>
      <w:r>
        <w:rPr>
          <w:rFonts w:ascii="Times New Roman" w:hAnsi="Times New Roman" w:cs="Arial"/>
          <w:color w:val="000000"/>
        </w:rPr>
        <w:t>ФЗ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вводит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понятие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«зарегистрированные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лица»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к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которым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относятся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теперь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«дети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также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другие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граждане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РФ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иностранные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граждане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лица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без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гражданства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которым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открыт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индивидуальный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лицевой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счет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</w:t>
      </w:r>
      <w:r>
        <w:rPr>
          <w:rFonts w:ascii="Times New Roman" w:hAnsi="Times New Roman" w:cs="Arial"/>
          <w:color w:val="000000"/>
        </w:rPr>
        <w:t>.</w:t>
      </w:r>
      <w:r>
        <w:rPr>
          <w:rFonts w:ascii="Times New Roman" w:hAnsi="Times New Roman" w:cs="Arial"/>
          <w:color w:val="000000"/>
        </w:rPr>
        <w:t>ч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целях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предоставлени</w:t>
      </w:r>
      <w:r>
        <w:rPr>
          <w:rFonts w:ascii="Times New Roman" w:hAnsi="Times New Roman" w:cs="Arial"/>
          <w:color w:val="000000"/>
        </w:rPr>
        <w:t>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государственных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муниципальных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услуг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исполнения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государственных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муниципальных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функций»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Присвоение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СНИЛС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теперь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осуществляется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всем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b/>
          <w:bCs/>
          <w:color w:val="000000"/>
        </w:rPr>
        <w:t>уведомительном</w:t>
      </w:r>
      <w:r>
        <w:rPr>
          <w:rFonts w:ascii="Times New Roman" w:hAnsi="Times New Roman" w:cs="Arial"/>
          <w:b/>
          <w:bCs/>
          <w:color w:val="000000"/>
        </w:rPr>
        <w:t>,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то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есть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принудительном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порядке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основании</w:t>
      </w:r>
      <w:r>
        <w:rPr>
          <w:rFonts w:ascii="Times New Roman" w:hAnsi="Times New Roman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Arial"/>
          <w:color w:val="000000"/>
          <w:shd w:val="clear" w:color="auto" w:fill="FFFFFF"/>
        </w:rPr>
        <w:t>сведений</w:t>
      </w:r>
      <w:r>
        <w:rPr>
          <w:rFonts w:ascii="Times New Roman" w:hAnsi="Times New Roman" w:cs="Arial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Arial"/>
          <w:color w:val="000000"/>
          <w:shd w:val="clear" w:color="auto" w:fill="FFFFFF"/>
        </w:rPr>
        <w:t>поступающих</w:t>
      </w:r>
      <w:r>
        <w:rPr>
          <w:rFonts w:ascii="Times New Roman" w:hAnsi="Times New Roman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Arial"/>
          <w:color w:val="000000"/>
          <w:shd w:val="clear" w:color="auto" w:fill="FFFFFF"/>
        </w:rPr>
        <w:t>в</w:t>
      </w:r>
      <w:r>
        <w:rPr>
          <w:rFonts w:ascii="Times New Roman" w:hAnsi="Times New Roman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Arial"/>
          <w:color w:val="000000"/>
          <w:shd w:val="clear" w:color="auto" w:fill="FFFFFF"/>
        </w:rPr>
        <w:t>ПФР</w:t>
      </w:r>
      <w:r>
        <w:rPr>
          <w:rFonts w:ascii="Times New Roman" w:hAnsi="Times New Roman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Arial"/>
          <w:color w:val="000000"/>
          <w:shd w:val="clear" w:color="auto" w:fill="FFFFFF"/>
        </w:rPr>
        <w:t>от</w:t>
      </w:r>
      <w:r>
        <w:rPr>
          <w:rFonts w:ascii="Times New Roman" w:hAnsi="Times New Roman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Arial"/>
          <w:color w:val="000000"/>
          <w:shd w:val="clear" w:color="auto" w:fill="FFFFFF"/>
        </w:rPr>
        <w:t>органов</w:t>
      </w:r>
      <w:r>
        <w:rPr>
          <w:rFonts w:ascii="Times New Roman" w:hAnsi="Times New Roman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Arial"/>
          <w:color w:val="000000"/>
          <w:shd w:val="clear" w:color="auto" w:fill="FFFFFF"/>
        </w:rPr>
        <w:t>госвласти</w:t>
      </w:r>
      <w:r>
        <w:rPr>
          <w:rFonts w:ascii="Times New Roman" w:hAnsi="Times New Roman" w:cs="Arial"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Arial"/>
          <w:color w:val="000000"/>
        </w:rPr>
        <w:t>ст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 xml:space="preserve">6 </w:t>
      </w:r>
      <w:r>
        <w:rPr>
          <w:rFonts w:ascii="Times New Roman" w:hAnsi="Times New Roman" w:cs="Arial"/>
          <w:color w:val="000000"/>
        </w:rPr>
        <w:t>ФЗ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№</w:t>
      </w:r>
      <w:r>
        <w:rPr>
          <w:rFonts w:ascii="Times New Roman" w:hAnsi="Times New Roman" w:cs="Arial"/>
          <w:color w:val="000000"/>
        </w:rPr>
        <w:t xml:space="preserve"> 27-</w:t>
      </w:r>
      <w:r>
        <w:rPr>
          <w:rFonts w:ascii="Times New Roman" w:hAnsi="Times New Roman" w:cs="Arial"/>
          <w:color w:val="000000"/>
        </w:rPr>
        <w:t>ФЗ</w:t>
      </w:r>
      <w:r>
        <w:rPr>
          <w:rFonts w:ascii="Times New Roman" w:hAnsi="Times New Roman" w:cs="Arial"/>
          <w:color w:val="000000"/>
        </w:rPr>
        <w:t xml:space="preserve">). </w:t>
      </w:r>
      <w:r>
        <w:rPr>
          <w:rFonts w:ascii="Times New Roman" w:hAnsi="Times New Roman" w:cs="Arial"/>
          <w:color w:val="000000"/>
        </w:rPr>
        <w:t>Иными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словами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из</w:t>
      </w:r>
      <w:r>
        <w:rPr>
          <w:rFonts w:ascii="Times New Roman" w:hAnsi="Times New Roman" w:cs="Arial"/>
          <w:color w:val="000000"/>
        </w:rPr>
        <w:t>-</w:t>
      </w:r>
      <w:r>
        <w:rPr>
          <w:rFonts w:ascii="Times New Roman" w:hAnsi="Times New Roman" w:cs="Arial"/>
          <w:color w:val="000000"/>
        </w:rPr>
        <w:t>за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принятого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закона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формируется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система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которой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без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номера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СНИЛС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никакой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услуги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lastRenderedPageBreak/>
        <w:t>государства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человеку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получить</w:t>
      </w:r>
      <w:r>
        <w:rPr>
          <w:rFonts w:ascii="Times New Roman" w:hAnsi="Times New Roman" w:cs="Arial"/>
          <w:color w:val="000000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>Указанный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закон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грубо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нарушает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Конституцию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РФ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По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Конституции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«Права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свободы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человека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гражданина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являются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непосредственно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действующими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Они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определяют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смысл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содержание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применение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законов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деятельность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законодательной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исполнительной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власти…»</w:t>
      </w:r>
      <w:r>
        <w:rPr>
          <w:rFonts w:ascii="Times New Roman" w:hAnsi="Times New Roman" w:cs="Arial"/>
          <w:color w:val="000000"/>
        </w:rPr>
        <w:t xml:space="preserve"> (</w:t>
      </w:r>
      <w:r>
        <w:rPr>
          <w:rFonts w:ascii="Times New Roman" w:hAnsi="Times New Roman" w:cs="Arial"/>
          <w:color w:val="000000"/>
        </w:rPr>
        <w:t>ст</w:t>
      </w:r>
      <w:r>
        <w:rPr>
          <w:rFonts w:ascii="Times New Roman" w:hAnsi="Times New Roman" w:cs="Arial"/>
          <w:color w:val="000000"/>
        </w:rPr>
        <w:t xml:space="preserve">. 18). </w:t>
      </w:r>
      <w:r>
        <w:rPr>
          <w:rFonts w:ascii="Times New Roman" w:hAnsi="Times New Roman" w:cs="Arial"/>
          <w:color w:val="000000"/>
        </w:rPr>
        <w:t>«Каждому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гарантируется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социальное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обеспечение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…»</w:t>
      </w:r>
      <w:r>
        <w:rPr>
          <w:rFonts w:ascii="Times New Roman" w:hAnsi="Times New Roman" w:cs="Arial"/>
          <w:color w:val="000000"/>
        </w:rPr>
        <w:t xml:space="preserve"> (</w:t>
      </w:r>
      <w:r>
        <w:rPr>
          <w:rFonts w:ascii="Times New Roman" w:hAnsi="Times New Roman" w:cs="Arial"/>
          <w:color w:val="000000"/>
        </w:rPr>
        <w:t>ч</w:t>
      </w:r>
      <w:r>
        <w:rPr>
          <w:rFonts w:ascii="Times New Roman" w:hAnsi="Times New Roman" w:cs="Arial"/>
          <w:color w:val="000000"/>
        </w:rPr>
        <w:t xml:space="preserve">. 1 </w:t>
      </w:r>
      <w:r>
        <w:rPr>
          <w:rFonts w:ascii="Times New Roman" w:hAnsi="Times New Roman" w:cs="Arial"/>
          <w:color w:val="000000"/>
        </w:rPr>
        <w:t>ст</w:t>
      </w:r>
      <w:r>
        <w:rPr>
          <w:rFonts w:ascii="Times New Roman" w:hAnsi="Times New Roman" w:cs="Arial"/>
          <w:color w:val="000000"/>
        </w:rPr>
        <w:t xml:space="preserve">. 39). </w:t>
      </w:r>
      <w:r>
        <w:rPr>
          <w:rFonts w:ascii="Times New Roman" w:hAnsi="Times New Roman" w:cs="Arial"/>
          <w:color w:val="000000"/>
        </w:rPr>
        <w:t>По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</w:t>
      </w:r>
      <w:r>
        <w:rPr>
          <w:rFonts w:ascii="Times New Roman" w:hAnsi="Times New Roman" w:cs="Arial"/>
          <w:color w:val="000000"/>
        </w:rPr>
        <w:t xml:space="preserve">. 1 </w:t>
      </w:r>
      <w:r>
        <w:rPr>
          <w:rFonts w:ascii="Times New Roman" w:hAnsi="Times New Roman" w:cs="Arial"/>
          <w:color w:val="000000"/>
        </w:rPr>
        <w:t>ст</w:t>
      </w:r>
      <w:r>
        <w:rPr>
          <w:rFonts w:ascii="Times New Roman" w:hAnsi="Times New Roman" w:cs="Arial"/>
          <w:color w:val="000000"/>
        </w:rPr>
        <w:t xml:space="preserve">.  43 </w:t>
      </w:r>
      <w:r>
        <w:rPr>
          <w:rFonts w:ascii="Times New Roman" w:hAnsi="Times New Roman" w:cs="Arial"/>
          <w:color w:val="000000"/>
        </w:rPr>
        <w:t>«Каждый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имеет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пра</w:t>
      </w:r>
      <w:r>
        <w:rPr>
          <w:rFonts w:ascii="Times New Roman" w:hAnsi="Times New Roman" w:cs="Arial"/>
          <w:color w:val="000000"/>
        </w:rPr>
        <w:t>во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образование»</w:t>
      </w:r>
      <w:r>
        <w:rPr>
          <w:rFonts w:ascii="Times New Roman" w:hAnsi="Times New Roman" w:cs="Arial"/>
          <w:color w:val="000000"/>
        </w:rPr>
        <w:t xml:space="preserve">. </w:t>
      </w:r>
      <w:bookmarkStart w:id="0" w:name="sub_4301"/>
      <w:r>
        <w:rPr>
          <w:rFonts w:ascii="Times New Roman" w:hAnsi="Times New Roman" w:cs="Arial"/>
          <w:color w:val="000000"/>
        </w:rPr>
        <w:t>По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ст</w:t>
      </w:r>
      <w:r>
        <w:rPr>
          <w:rFonts w:ascii="Times New Roman" w:hAnsi="Times New Roman" w:cs="Arial"/>
          <w:color w:val="000000"/>
        </w:rPr>
        <w:t xml:space="preserve">. 41 </w:t>
      </w:r>
      <w:r>
        <w:rPr>
          <w:rFonts w:ascii="Times New Roman" w:hAnsi="Times New Roman" w:cs="Arial"/>
          <w:color w:val="000000"/>
        </w:rPr>
        <w:t>Конституции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«Каждый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имеет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право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охрану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здоровья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медицинскую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помощь»</w:t>
      </w:r>
      <w:r>
        <w:rPr>
          <w:rFonts w:ascii="Times New Roman" w:hAnsi="Times New Roman" w:cs="Arial"/>
          <w:color w:val="000000"/>
        </w:rPr>
        <w:t xml:space="preserve">. </w:t>
      </w:r>
      <w:bookmarkEnd w:id="0"/>
      <w:r>
        <w:rPr>
          <w:rFonts w:ascii="Times New Roman" w:hAnsi="Times New Roman" w:cs="Arial"/>
          <w:color w:val="000000"/>
        </w:rPr>
        <w:t>«Каждый»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–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значит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вне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зависимости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от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наличия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у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него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личного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номера</w:t>
      </w:r>
      <w:r>
        <w:rPr>
          <w:rFonts w:ascii="Times New Roman" w:hAnsi="Times New Roman" w:cs="Arial"/>
          <w:color w:val="000000"/>
        </w:rPr>
        <w:t xml:space="preserve">. </w:t>
      </w:r>
      <w:r>
        <w:rPr>
          <w:rFonts w:ascii="Times New Roman" w:hAnsi="Times New Roman" w:cs="Arial"/>
          <w:color w:val="000000"/>
        </w:rPr>
        <w:t>По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</w:t>
      </w:r>
      <w:r>
        <w:rPr>
          <w:rFonts w:ascii="Times New Roman" w:hAnsi="Times New Roman" w:cs="Arial"/>
          <w:color w:val="000000"/>
        </w:rPr>
        <w:t xml:space="preserve">. 1 </w:t>
      </w:r>
      <w:r>
        <w:rPr>
          <w:rFonts w:ascii="Times New Roman" w:hAnsi="Times New Roman" w:cs="Arial"/>
          <w:color w:val="000000"/>
        </w:rPr>
        <w:t>ст</w:t>
      </w:r>
      <w:r>
        <w:rPr>
          <w:rFonts w:ascii="Times New Roman" w:hAnsi="Times New Roman" w:cs="Arial"/>
          <w:color w:val="000000"/>
        </w:rPr>
        <w:t xml:space="preserve">. 45 </w:t>
      </w:r>
      <w:r>
        <w:rPr>
          <w:rFonts w:ascii="Times New Roman" w:hAnsi="Times New Roman" w:cs="Arial"/>
          <w:color w:val="000000"/>
        </w:rPr>
        <w:t>Конституции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«</w:t>
      </w:r>
      <w:bookmarkStart w:id="1" w:name="sub_451"/>
      <w:r>
        <w:rPr>
          <w:rFonts w:ascii="Times New Roman" w:hAnsi="Times New Roman" w:cs="Arial"/>
          <w:color w:val="000000"/>
        </w:rPr>
        <w:t>Государственная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защита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прав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св</w:t>
      </w:r>
      <w:r>
        <w:rPr>
          <w:rFonts w:ascii="Times New Roman" w:hAnsi="Times New Roman" w:cs="Arial"/>
          <w:color w:val="000000"/>
        </w:rPr>
        <w:t>обод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человека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гражданина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РФ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гарантируется»</w:t>
      </w:r>
      <w:r>
        <w:rPr>
          <w:rFonts w:ascii="Times New Roman" w:hAnsi="Times New Roman" w:cs="Arial"/>
          <w:color w:val="000000"/>
        </w:rPr>
        <w:t xml:space="preserve">. </w:t>
      </w:r>
      <w:bookmarkEnd w:id="1"/>
      <w:r>
        <w:rPr>
          <w:rFonts w:ascii="Times New Roman" w:hAnsi="Times New Roman" w:cs="Arial"/>
          <w:color w:val="000000"/>
        </w:rPr>
        <w:t>По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</w:t>
      </w:r>
      <w:r>
        <w:rPr>
          <w:rFonts w:ascii="Times New Roman" w:hAnsi="Times New Roman" w:cs="Arial"/>
          <w:color w:val="000000"/>
        </w:rPr>
        <w:t xml:space="preserve">. 2 </w:t>
      </w:r>
      <w:r>
        <w:rPr>
          <w:rFonts w:ascii="Times New Roman" w:hAnsi="Times New Roman" w:cs="Arial"/>
          <w:color w:val="000000"/>
        </w:rPr>
        <w:t>ст</w:t>
      </w:r>
      <w:r>
        <w:rPr>
          <w:rFonts w:ascii="Times New Roman" w:hAnsi="Times New Roman" w:cs="Arial"/>
          <w:color w:val="000000"/>
        </w:rPr>
        <w:t xml:space="preserve">. 55 </w:t>
      </w:r>
      <w:r>
        <w:rPr>
          <w:rFonts w:ascii="Times New Roman" w:hAnsi="Times New Roman" w:cs="Arial"/>
          <w:color w:val="000000"/>
        </w:rPr>
        <w:t>«в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РФ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должны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издаваться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законы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отменяющие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или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умаляющие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права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свободы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человека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и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гражданина»</w:t>
      </w:r>
      <w:r>
        <w:rPr>
          <w:rFonts w:ascii="Times New Roman" w:hAnsi="Times New Roman" w:cs="Arial"/>
          <w:color w:val="000000"/>
        </w:rPr>
        <w:t xml:space="preserve">. </w:t>
      </w:r>
    </w:p>
    <w:p w:rsidR="00000000" w:rsidRDefault="006C67C1">
      <w:pPr>
        <w:pStyle w:val="cff0e8e6e0f2fbe9e2ebe5e2ee"/>
        <w:spacing w:before="120" w:after="12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Кроме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того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данный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закон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грубо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попирает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права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верующих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граждан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частности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право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>вободно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исповедовать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свою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религию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т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ст</w:t>
      </w:r>
      <w:r>
        <w:rPr>
          <w:rFonts w:ascii="Times New Roman" w:hAnsi="Times New Roman"/>
          <w:b/>
        </w:rPr>
        <w:t xml:space="preserve">. 28 </w:t>
      </w:r>
      <w:r>
        <w:rPr>
          <w:rFonts w:ascii="Times New Roman" w:hAnsi="Times New Roman"/>
          <w:b/>
        </w:rPr>
        <w:t>Конституции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РФ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отмечено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  <w:b w:val="0"/>
        </w:rPr>
        <w:t>Позиции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Русской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Православной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Церкви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в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связи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с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развитием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технологий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учета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и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обработки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персональных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Style w:val="a5"/>
          <w:rFonts w:ascii="Times New Roman" w:hAnsi="Times New Roman"/>
          <w:b w:val="0"/>
        </w:rPr>
        <w:t>данных</w:t>
      </w:r>
      <w:r>
        <w:rPr>
          <w:rStyle w:val="a5"/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далее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Позиция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Церкви</w:t>
      </w:r>
      <w:r>
        <w:rPr>
          <w:rFonts w:ascii="Times New Roman" w:hAnsi="Times New Roman"/>
        </w:rPr>
        <w:t xml:space="preserve">): </w:t>
      </w:r>
      <w:r>
        <w:rPr>
          <w:rFonts w:ascii="Times New Roman" w:hAnsi="Times New Roman"/>
        </w:rPr>
        <w:t>«Церковь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считает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недопустимыми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любые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</w:t>
      </w:r>
      <w:r>
        <w:rPr>
          <w:rFonts w:ascii="Times New Roman" w:hAnsi="Times New Roman"/>
        </w:rPr>
        <w:t>уждения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электронных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идентификаторов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автоматизированных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сбора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обработки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конфиденциальной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информации»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b/>
          <w:bCs/>
        </w:rPr>
        <w:t>особенно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важным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Собор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считает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соблюдение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принципа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добровольности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принятии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любых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идентификаторов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предполагающего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возможность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выбора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традиционных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методов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удостоверения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личности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Собор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призывает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государств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канонического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нашей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Церкви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придерживаться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принципа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этом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необходимо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проявлять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уважение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конституци</w:t>
      </w:r>
      <w:r>
        <w:rPr>
          <w:rFonts w:ascii="Times New Roman" w:hAnsi="Times New Roman"/>
        </w:rPr>
        <w:t>онным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правам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дискриминировать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кто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отказывается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принятия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электронных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идентификации»</w:t>
      </w:r>
      <w:r>
        <w:rPr>
          <w:rFonts w:ascii="Times New Roman" w:hAnsi="Times New Roman"/>
        </w:rPr>
        <w:t xml:space="preserve">. </w:t>
      </w:r>
    </w:p>
    <w:p w:rsidR="00000000" w:rsidRDefault="006C67C1">
      <w:pPr>
        <w:pStyle w:val="cff0e8e6e0f2fbe9e2ebe5e2ee"/>
        <w:spacing w:before="120" w:after="12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ответ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обращение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Патриарха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данному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вопросу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Президента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2014 </w:t>
      </w:r>
      <w:r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дала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ответ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«Любые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принуждения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людей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электронных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идентификаторов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автоматизированных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сбора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обработки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данных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личной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конфиденциальной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недопустимы»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письмо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22.01.2014 </w:t>
      </w:r>
      <w:r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№А</w:t>
      </w:r>
      <w:r>
        <w:rPr>
          <w:rFonts w:ascii="Times New Roman" w:hAnsi="Times New Roman"/>
        </w:rPr>
        <w:t xml:space="preserve">6-403, </w:t>
      </w:r>
      <w:hyperlink r:id="rId6" w:history="1">
        <w:r>
          <w:rPr>
            <w:rFonts w:ascii="Times New Roman" w:hAnsi="Times New Roman"/>
            <w:u w:val="single"/>
          </w:rPr>
          <w:t>http://www.patriarchia.ru/db/text/3561086.html</w:t>
        </w:r>
      </w:hyperlink>
      <w:r>
        <w:rPr>
          <w:rFonts w:ascii="Times New Roman" w:hAnsi="Times New Roman"/>
        </w:rPr>
        <w:t>).</w:t>
      </w:r>
    </w:p>
    <w:p w:rsidR="00000000" w:rsidRDefault="006C67C1"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>Тем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не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менее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закон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который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постулирует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прямо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противоположное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уже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принят</w:t>
      </w:r>
      <w:r>
        <w:rPr>
          <w:rFonts w:ascii="Times New Roman" w:hAnsi="Times New Roman" w:cs="Arial"/>
          <w:color w:val="000000"/>
        </w:rPr>
        <w:t>.</w:t>
      </w:r>
    </w:p>
    <w:p w:rsidR="00000000" w:rsidRDefault="006C67C1"/>
    <w:p w:rsidR="00000000" w:rsidRDefault="006C67C1">
      <w:pPr>
        <w:jc w:val="both"/>
      </w:pPr>
      <w:r>
        <w:rPr>
          <w:rFonts w:ascii="Times New Roman" w:hAnsi="Times New Roman"/>
          <w:b/>
          <w:color w:val="000000"/>
        </w:rPr>
        <w:tab/>
        <w:t xml:space="preserve">2) </w:t>
      </w:r>
      <w:r>
        <w:rPr>
          <w:rFonts w:ascii="Times New Roman" w:hAnsi="Times New Roman"/>
          <w:b/>
          <w:color w:val="000000"/>
        </w:rPr>
        <w:t>Федеральный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закон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РФ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от</w:t>
      </w:r>
      <w:r>
        <w:rPr>
          <w:rFonts w:ascii="Times New Roman" w:hAnsi="Times New Roman"/>
          <w:b/>
          <w:color w:val="000000"/>
        </w:rPr>
        <w:t xml:space="preserve"> 8 </w:t>
      </w:r>
      <w:r>
        <w:rPr>
          <w:rFonts w:ascii="Times New Roman" w:hAnsi="Times New Roman"/>
          <w:b/>
          <w:color w:val="000000"/>
        </w:rPr>
        <w:t>июня</w:t>
      </w:r>
      <w:r>
        <w:rPr>
          <w:rFonts w:ascii="Times New Roman" w:hAnsi="Times New Roman"/>
          <w:b/>
          <w:color w:val="000000"/>
        </w:rPr>
        <w:t xml:space="preserve"> 2020 </w:t>
      </w:r>
      <w:r>
        <w:rPr>
          <w:rFonts w:ascii="Times New Roman" w:hAnsi="Times New Roman"/>
          <w:b/>
          <w:color w:val="000000"/>
        </w:rPr>
        <w:t>г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b/>
          <w:color w:val="000000"/>
        </w:rPr>
        <w:t>№</w:t>
      </w:r>
      <w:r>
        <w:rPr>
          <w:rFonts w:ascii="Times New Roman" w:hAnsi="Times New Roman"/>
          <w:b/>
          <w:color w:val="000000"/>
        </w:rPr>
        <w:t> 168-</w:t>
      </w:r>
      <w:r>
        <w:rPr>
          <w:rFonts w:ascii="Times New Roman" w:hAnsi="Times New Roman"/>
          <w:b/>
          <w:color w:val="000000"/>
        </w:rPr>
        <w:t>ФЗ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«О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едином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федеральном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информационном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регистре</w:t>
      </w:r>
      <w:r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b/>
          <w:color w:val="000000"/>
        </w:rPr>
        <w:t>содержащем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свед</w:t>
      </w:r>
      <w:r>
        <w:rPr>
          <w:rFonts w:ascii="Times New Roman" w:hAnsi="Times New Roman"/>
          <w:b/>
          <w:color w:val="000000"/>
        </w:rPr>
        <w:t>ения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населении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Российской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Федерации»</w:t>
      </w:r>
      <w:r>
        <w:rPr>
          <w:rFonts w:ascii="Times New Roman" w:hAnsi="Times New Roman"/>
          <w:b/>
          <w:color w:val="000000"/>
        </w:rPr>
        <w:t xml:space="preserve"> (</w:t>
      </w:r>
      <w:r>
        <w:rPr>
          <w:rFonts w:ascii="Times New Roman" w:hAnsi="Times New Roman"/>
          <w:b/>
          <w:color w:val="000000"/>
        </w:rPr>
        <w:t>ЕФИР</w:t>
      </w:r>
      <w:r>
        <w:rPr>
          <w:rFonts w:ascii="Times New Roman" w:hAnsi="Times New Roman"/>
          <w:b/>
          <w:color w:val="000000"/>
        </w:rPr>
        <w:t>).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333333"/>
          <w:lang w:eastAsia="ru-RU"/>
        </w:rPr>
        <w:tab/>
      </w:r>
      <w:r>
        <w:rPr>
          <w:rFonts w:ascii="Times New Roman" w:hAnsi="Times New Roman" w:cs="Times New Roman"/>
          <w:color w:val="333333"/>
          <w:lang w:eastAsia="ru-RU"/>
        </w:rPr>
        <w:t>По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данному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закону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огромный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массив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различных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персональных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данных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о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человеке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собирается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в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цифровой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ЕФИР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на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каждого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гражданина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в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безусловном</w:t>
      </w:r>
      <w:r>
        <w:rPr>
          <w:rFonts w:ascii="Times New Roman" w:hAnsi="Times New Roman" w:cs="Times New Roman"/>
          <w:color w:val="333333"/>
          <w:lang w:eastAsia="ru-RU"/>
        </w:rPr>
        <w:t xml:space="preserve"> (</w:t>
      </w:r>
      <w:r>
        <w:rPr>
          <w:rFonts w:ascii="Times New Roman" w:hAnsi="Times New Roman" w:cs="Times New Roman"/>
          <w:color w:val="333333"/>
          <w:lang w:eastAsia="ru-RU"/>
        </w:rPr>
        <w:t>принудительном</w:t>
      </w:r>
      <w:r>
        <w:rPr>
          <w:rFonts w:ascii="Times New Roman" w:hAnsi="Times New Roman" w:cs="Times New Roman"/>
          <w:color w:val="333333"/>
          <w:lang w:eastAsia="ru-RU"/>
        </w:rPr>
        <w:t xml:space="preserve">) </w:t>
      </w:r>
      <w:r>
        <w:rPr>
          <w:rFonts w:ascii="Times New Roman" w:hAnsi="Times New Roman" w:cs="Times New Roman"/>
          <w:color w:val="333333"/>
          <w:lang w:eastAsia="ru-RU"/>
        </w:rPr>
        <w:t>порядке</w:t>
      </w:r>
      <w:r>
        <w:rPr>
          <w:rFonts w:ascii="Times New Roman" w:hAnsi="Times New Roman" w:cs="Times New Roman"/>
          <w:color w:val="333333"/>
          <w:lang w:eastAsia="ru-RU"/>
        </w:rPr>
        <w:t xml:space="preserve">, </w:t>
      </w:r>
      <w:r>
        <w:rPr>
          <w:rFonts w:ascii="Times New Roman" w:hAnsi="Times New Roman" w:cs="Times New Roman"/>
          <w:color w:val="333333"/>
          <w:lang w:eastAsia="ru-RU"/>
        </w:rPr>
        <w:t>создавая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полное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цифровое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файл</w:t>
      </w:r>
      <w:r>
        <w:rPr>
          <w:rFonts w:ascii="Times New Roman" w:hAnsi="Times New Roman" w:cs="Times New Roman"/>
          <w:color w:val="333333"/>
          <w:lang w:eastAsia="ru-RU"/>
        </w:rPr>
        <w:t>-</w:t>
      </w:r>
      <w:r>
        <w:rPr>
          <w:rFonts w:ascii="Times New Roman" w:hAnsi="Times New Roman" w:cs="Times New Roman"/>
          <w:color w:val="333333"/>
          <w:lang w:eastAsia="ru-RU"/>
        </w:rPr>
        <w:t>досье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на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челов</w:t>
      </w:r>
      <w:r>
        <w:rPr>
          <w:rFonts w:ascii="Times New Roman" w:hAnsi="Times New Roman" w:cs="Times New Roman"/>
          <w:color w:val="333333"/>
          <w:lang w:eastAsia="ru-RU"/>
        </w:rPr>
        <w:t>ека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под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номером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СНИЛС</w:t>
      </w:r>
      <w:r>
        <w:rPr>
          <w:rFonts w:ascii="Times New Roman" w:hAnsi="Times New Roman" w:cs="Times New Roman"/>
          <w:color w:val="333333"/>
          <w:lang w:eastAsia="ru-RU"/>
        </w:rPr>
        <w:t xml:space="preserve">. </w:t>
      </w:r>
      <w:r>
        <w:rPr>
          <w:rFonts w:ascii="Times New Roman" w:hAnsi="Times New Roman" w:cs="Times New Roman"/>
          <w:color w:val="333333"/>
          <w:lang w:eastAsia="ru-RU"/>
        </w:rPr>
        <w:t>Гражданин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РФ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не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может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запретить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передачу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данных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в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ЕФИР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либо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их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удалить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оттуда</w:t>
      </w:r>
      <w:r>
        <w:rPr>
          <w:rFonts w:ascii="Times New Roman" w:hAnsi="Times New Roman" w:cs="Times New Roman"/>
          <w:color w:val="333333"/>
          <w:lang w:eastAsia="ru-RU"/>
        </w:rPr>
        <w:t xml:space="preserve">, </w:t>
      </w:r>
      <w:r>
        <w:rPr>
          <w:rFonts w:ascii="Times New Roman" w:hAnsi="Times New Roman" w:cs="Times New Roman"/>
          <w:color w:val="333333"/>
          <w:lang w:eastAsia="ru-RU"/>
        </w:rPr>
        <w:t>что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lang w:eastAsia="ru-RU"/>
        </w:rPr>
        <w:t>грубо</w:t>
      </w:r>
      <w:r>
        <w:rPr>
          <w:rFonts w:ascii="Times New Roman" w:hAnsi="Times New Roman" w:cs="Times New Roman"/>
          <w:b/>
          <w:bCs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lang w:eastAsia="ru-RU"/>
        </w:rPr>
        <w:t>нарушает</w:t>
      </w:r>
      <w:r>
        <w:rPr>
          <w:rFonts w:ascii="Times New Roman" w:hAnsi="Times New Roman" w:cs="Times New Roman"/>
          <w:b/>
          <w:bCs/>
          <w:color w:val="333333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333333"/>
          <w:lang w:eastAsia="ru-RU"/>
        </w:rPr>
        <w:t>статью</w:t>
      </w:r>
      <w:r>
        <w:rPr>
          <w:rFonts w:ascii="Times New Roman" w:hAnsi="Times New Roman" w:cs="Times New Roman"/>
          <w:b/>
          <w:bCs/>
          <w:color w:val="333333"/>
          <w:lang w:eastAsia="ru-RU"/>
        </w:rPr>
        <w:t xml:space="preserve"> 24 </w:t>
      </w:r>
      <w:r>
        <w:rPr>
          <w:rFonts w:ascii="Times New Roman" w:hAnsi="Times New Roman" w:cs="Times New Roman"/>
          <w:b/>
          <w:bCs/>
          <w:color w:val="333333"/>
          <w:lang w:eastAsia="ru-RU"/>
        </w:rPr>
        <w:t>Конституции</w:t>
      </w:r>
      <w:r>
        <w:rPr>
          <w:rFonts w:ascii="Times New Roman" w:hAnsi="Times New Roman" w:cs="Times New Roman"/>
          <w:b/>
          <w:bCs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(</w:t>
      </w:r>
      <w:r>
        <w:rPr>
          <w:rFonts w:ascii="Times New Roman" w:hAnsi="Times New Roman" w:cs="Times New Roman"/>
          <w:color w:val="333333"/>
          <w:lang w:eastAsia="ru-RU"/>
        </w:rPr>
        <w:t>«С</w:t>
      </w:r>
      <w:r>
        <w:rPr>
          <w:rFonts w:ascii="Times New Roman" w:hAnsi="Times New Roman" w:cs="Times New Roman"/>
          <w:color w:val="000000"/>
        </w:rPr>
        <w:t>бор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хранение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использование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распространение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информации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частной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жизни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лица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без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согласия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допускаютс</w:t>
      </w:r>
      <w:r>
        <w:rPr>
          <w:rFonts w:ascii="Times New Roman" w:hAnsi="Times New Roman" w:cs="Times New Roman"/>
          <w:color w:val="000000"/>
        </w:rPr>
        <w:t>я»</w:t>
      </w:r>
      <w:r>
        <w:rPr>
          <w:rFonts w:ascii="Times New Roman" w:hAnsi="Times New Roman" w:cs="Times New Roman"/>
          <w:color w:val="333333"/>
          <w:lang w:eastAsia="ru-RU"/>
        </w:rPr>
        <w:t xml:space="preserve">).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333333"/>
          <w:lang w:eastAsia="ru-RU"/>
        </w:rPr>
        <w:tab/>
      </w:r>
      <w:r>
        <w:rPr>
          <w:rFonts w:ascii="Times New Roman" w:hAnsi="Times New Roman" w:cs="Times New Roman"/>
          <w:color w:val="333333"/>
          <w:lang w:eastAsia="ru-RU"/>
        </w:rPr>
        <w:t>Кроме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того</w:t>
      </w:r>
      <w:r>
        <w:rPr>
          <w:rFonts w:ascii="Times New Roman" w:hAnsi="Times New Roman" w:cs="Times New Roman"/>
          <w:color w:val="333333"/>
          <w:lang w:eastAsia="ru-RU"/>
        </w:rPr>
        <w:t xml:space="preserve">, </w:t>
      </w:r>
      <w:r>
        <w:rPr>
          <w:rFonts w:ascii="Times New Roman" w:hAnsi="Times New Roman" w:cs="Times New Roman"/>
          <w:color w:val="333333"/>
          <w:lang w:eastAsia="ru-RU"/>
        </w:rPr>
        <w:t>сбор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разнородной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информации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в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одной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информационной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базе</w:t>
      </w:r>
      <w:r>
        <w:rPr>
          <w:rFonts w:ascii="Times New Roman" w:hAnsi="Times New Roman" w:cs="Times New Roman"/>
          <w:color w:val="333333"/>
          <w:lang w:eastAsia="ru-RU"/>
        </w:rPr>
        <w:t xml:space="preserve"> - </w:t>
      </w:r>
      <w:r>
        <w:rPr>
          <w:rFonts w:ascii="Times New Roman" w:hAnsi="Times New Roman" w:cs="Times New Roman"/>
          <w:color w:val="333333"/>
          <w:lang w:eastAsia="ru-RU"/>
        </w:rPr>
        <w:t>это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нарушение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принципа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работы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с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персональными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данными</w:t>
      </w:r>
      <w:r>
        <w:rPr>
          <w:rFonts w:ascii="Times New Roman" w:hAnsi="Times New Roman" w:cs="Times New Roman"/>
          <w:color w:val="333333"/>
          <w:lang w:eastAsia="ru-RU"/>
        </w:rPr>
        <w:t xml:space="preserve">, </w:t>
      </w:r>
      <w:r>
        <w:rPr>
          <w:rFonts w:ascii="Times New Roman" w:hAnsi="Times New Roman" w:cs="Times New Roman"/>
          <w:color w:val="333333"/>
          <w:lang w:eastAsia="ru-RU"/>
        </w:rPr>
        <w:t>установленного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статьей</w:t>
      </w:r>
      <w:r>
        <w:rPr>
          <w:rFonts w:ascii="Times New Roman" w:hAnsi="Times New Roman" w:cs="Times New Roman"/>
          <w:color w:val="333333"/>
          <w:lang w:eastAsia="ru-RU"/>
        </w:rPr>
        <w:t xml:space="preserve"> 5 </w:t>
      </w:r>
      <w:r>
        <w:rPr>
          <w:rFonts w:ascii="Times New Roman" w:hAnsi="Times New Roman" w:cs="Times New Roman"/>
          <w:color w:val="333333"/>
          <w:lang w:eastAsia="ru-RU"/>
        </w:rPr>
        <w:t>Закона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о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персональных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данных</w:t>
      </w:r>
      <w:r>
        <w:rPr>
          <w:rFonts w:ascii="Times New Roman" w:hAnsi="Times New Roman" w:cs="Times New Roman"/>
          <w:color w:val="333333"/>
          <w:lang w:eastAsia="ru-RU"/>
        </w:rPr>
        <w:t>:</w:t>
      </w:r>
      <w:r>
        <w:rPr>
          <w:rFonts w:ascii="Times New Roman" w:hAnsi="Times New Roman" w:cs="Times New Roman"/>
          <w:b/>
          <w:bCs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«Не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допускается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объединение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баз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данных</w:t>
      </w:r>
      <w:r>
        <w:rPr>
          <w:rFonts w:ascii="Times New Roman" w:hAnsi="Times New Roman" w:cs="Times New Roman"/>
          <w:color w:val="333333"/>
          <w:lang w:eastAsia="ru-RU"/>
        </w:rPr>
        <w:t xml:space="preserve">, </w:t>
      </w:r>
      <w:r>
        <w:rPr>
          <w:rFonts w:ascii="Times New Roman" w:hAnsi="Times New Roman" w:cs="Times New Roman"/>
          <w:color w:val="333333"/>
          <w:lang w:eastAsia="ru-RU"/>
        </w:rPr>
        <w:t>содержащих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персональные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данны</w:t>
      </w:r>
      <w:r>
        <w:rPr>
          <w:rFonts w:ascii="Times New Roman" w:hAnsi="Times New Roman" w:cs="Times New Roman"/>
          <w:color w:val="333333"/>
          <w:lang w:eastAsia="ru-RU"/>
        </w:rPr>
        <w:t>е</w:t>
      </w:r>
      <w:r>
        <w:rPr>
          <w:rFonts w:ascii="Times New Roman" w:hAnsi="Times New Roman" w:cs="Times New Roman"/>
          <w:color w:val="333333"/>
          <w:lang w:eastAsia="ru-RU"/>
        </w:rPr>
        <w:t xml:space="preserve">, </w:t>
      </w:r>
      <w:r>
        <w:rPr>
          <w:rFonts w:ascii="Times New Roman" w:hAnsi="Times New Roman" w:cs="Times New Roman"/>
          <w:color w:val="333333"/>
          <w:lang w:eastAsia="ru-RU"/>
        </w:rPr>
        <w:t>обработка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которых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осуществляется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в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целях</w:t>
      </w:r>
      <w:r>
        <w:rPr>
          <w:rFonts w:ascii="Times New Roman" w:hAnsi="Times New Roman" w:cs="Times New Roman"/>
          <w:color w:val="333333"/>
          <w:lang w:eastAsia="ru-RU"/>
        </w:rPr>
        <w:t xml:space="preserve">, </w:t>
      </w:r>
      <w:r>
        <w:rPr>
          <w:rFonts w:ascii="Times New Roman" w:hAnsi="Times New Roman" w:cs="Times New Roman"/>
          <w:color w:val="333333"/>
          <w:lang w:eastAsia="ru-RU"/>
        </w:rPr>
        <w:t>несовместимых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между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собой»</w:t>
      </w:r>
      <w:r>
        <w:rPr>
          <w:rFonts w:ascii="Times New Roman" w:hAnsi="Times New Roman" w:cs="Times New Roman"/>
          <w:color w:val="333333"/>
          <w:lang w:eastAsia="ru-RU"/>
        </w:rPr>
        <w:t xml:space="preserve">. </w:t>
      </w:r>
      <w:r>
        <w:rPr>
          <w:rFonts w:ascii="Times New Roman" w:hAnsi="Times New Roman" w:cs="Times New Roman"/>
          <w:color w:val="333333"/>
          <w:lang w:eastAsia="ru-RU"/>
        </w:rPr>
        <w:t>Данный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принцип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технически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обеспечивает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конституционное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право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на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неприкосновенность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частной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жизни</w:t>
      </w:r>
      <w:r>
        <w:rPr>
          <w:rFonts w:ascii="Times New Roman" w:hAnsi="Times New Roman" w:cs="Times New Roman"/>
          <w:color w:val="333333"/>
          <w:lang w:eastAsia="ru-RU"/>
        </w:rPr>
        <w:t xml:space="preserve">, </w:t>
      </w:r>
      <w:r>
        <w:rPr>
          <w:rFonts w:ascii="Times New Roman" w:hAnsi="Times New Roman" w:cs="Times New Roman"/>
          <w:color w:val="333333"/>
          <w:lang w:eastAsia="ru-RU"/>
        </w:rPr>
        <w:t>а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закон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его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lang w:eastAsia="ru-RU"/>
        </w:rPr>
        <w:t>уничтожает</w:t>
      </w:r>
      <w:r>
        <w:rPr>
          <w:rFonts w:ascii="Times New Roman" w:hAnsi="Times New Roman" w:cs="Times New Roman"/>
          <w:color w:val="333333"/>
          <w:lang w:eastAsia="ru-RU"/>
        </w:rPr>
        <w:t>.</w:t>
      </w:r>
    </w:p>
    <w:p w:rsidR="00000000" w:rsidRDefault="006C67C1">
      <w:pPr>
        <w:pStyle w:val="cff0e8e6e0f2fbe9e2ebe5e2ee"/>
        <w:spacing w:before="120" w:after="120"/>
        <w:jc w:val="both"/>
      </w:pPr>
      <w:r>
        <w:rPr>
          <w:rFonts w:ascii="Times New Roman" w:hAnsi="Times New Roman" w:cs="Times New Roman"/>
          <w:b/>
        </w:rPr>
        <w:tab/>
        <w:t xml:space="preserve">3)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рамках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«Цифровая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экономика»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разработан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/>
          <w:bCs/>
        </w:rPr>
        <w:t>Цифровое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lastRenderedPageBreak/>
        <w:t>госуправление»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которым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прямо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запланировано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/>
          <w:bCs/>
        </w:rPr>
        <w:t>исключение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участия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человека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процессе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принятия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при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предоставлении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приоритетных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госуслуг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«Общенациональном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Плане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действий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обеспечивающих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восстановление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занятости…»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Правительства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имеется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раздел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названием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«Государство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цифровая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платформа»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который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предусматривает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>
        <w:rPr>
          <w:rFonts w:ascii="Times New Roman" w:hAnsi="Times New Roman" w:cs="Times New Roman"/>
        </w:rPr>
        <w:t>переход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исключительно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электронный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формат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поступающих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обрабатываемых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обращений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граждан»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разд</w:t>
      </w:r>
      <w:r>
        <w:rPr>
          <w:rFonts w:ascii="Times New Roman" w:hAnsi="Times New Roman" w:cs="Times New Roman"/>
        </w:rPr>
        <w:t xml:space="preserve"> 6.1.).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 xml:space="preserve">., </w:t>
      </w:r>
      <w:r>
        <w:rPr>
          <w:rFonts w:ascii="Times New Roman" w:hAnsi="Times New Roman" w:cs="Times New Roman"/>
          <w:color w:val="000000"/>
        </w:rPr>
        <w:t>прямо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планируется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лишить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граждан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возможности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традиционной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формы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представителями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госорганов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lang w:eastAsia="ru-RU"/>
        </w:rPr>
        <w:t>Соответствующие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нормативные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акты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уже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принимаются</w:t>
      </w:r>
      <w:r>
        <w:rPr>
          <w:rFonts w:ascii="Times New Roman" w:hAnsi="Times New Roman" w:cs="Times New Roman"/>
          <w:color w:val="000000"/>
          <w:lang w:eastAsia="ru-RU"/>
        </w:rPr>
        <w:t>.</w:t>
      </w:r>
    </w:p>
    <w:p w:rsidR="00000000" w:rsidRDefault="006C67C1">
      <w:pPr>
        <w:pStyle w:val="cff0e8e6e0f2fbe9e2ebe5e2ee"/>
        <w:spacing w:before="120" w:after="120"/>
        <w:jc w:val="both"/>
      </w:pPr>
      <w:r>
        <w:rPr>
          <w:rFonts w:ascii="Times New Roman" w:hAnsi="Times New Roman" w:cs="Times New Roman"/>
          <w:b/>
          <w:bCs/>
          <w:lang w:eastAsia="ru-RU"/>
        </w:rPr>
        <w:tab/>
        <w:t xml:space="preserve">4) </w:t>
      </w:r>
      <w:r>
        <w:rPr>
          <w:rFonts w:ascii="Times New Roman" w:hAnsi="Times New Roman" w:cs="Times New Roman"/>
          <w:b/>
          <w:bCs/>
          <w:lang w:eastAsia="ru-RU"/>
        </w:rPr>
        <w:t>Федеральный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>закон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>РФ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>от</w:t>
      </w:r>
      <w:r>
        <w:rPr>
          <w:rFonts w:ascii="Times New Roman" w:hAnsi="Times New Roman" w:cs="Times New Roman"/>
          <w:b/>
          <w:bCs/>
          <w:lang w:eastAsia="ru-RU"/>
        </w:rPr>
        <w:t xml:space="preserve"> 30.12.2020 </w:t>
      </w:r>
      <w:r>
        <w:rPr>
          <w:rFonts w:ascii="Times New Roman" w:hAnsi="Times New Roman" w:cs="Times New Roman"/>
          <w:b/>
          <w:bCs/>
          <w:lang w:eastAsia="ru-RU"/>
        </w:rPr>
        <w:t>г</w:t>
      </w:r>
      <w:r>
        <w:rPr>
          <w:rFonts w:ascii="Times New Roman" w:hAnsi="Times New Roman" w:cs="Times New Roman"/>
          <w:b/>
          <w:bCs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lang w:eastAsia="ru-RU"/>
        </w:rPr>
        <w:t>№</w:t>
      </w:r>
      <w:r>
        <w:rPr>
          <w:rFonts w:ascii="Times New Roman" w:hAnsi="Times New Roman" w:cs="Times New Roman"/>
          <w:b/>
          <w:bCs/>
          <w:lang w:eastAsia="ru-RU"/>
        </w:rPr>
        <w:t xml:space="preserve"> 509-</w:t>
      </w:r>
      <w:r>
        <w:rPr>
          <w:rFonts w:ascii="Times New Roman" w:hAnsi="Times New Roman" w:cs="Times New Roman"/>
          <w:b/>
          <w:bCs/>
          <w:lang w:eastAsia="ru-RU"/>
        </w:rPr>
        <w:t>ФЗ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«О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внесении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изменений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отдельные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законодательные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акты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РФ»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далее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ФЗ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509) </w:t>
      </w:r>
      <w:r>
        <w:rPr>
          <w:rFonts w:ascii="Times New Roman" w:hAnsi="Times New Roman" w:cs="Times New Roman"/>
          <w:b/>
        </w:rPr>
        <w:t>изменяет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ключевые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нормы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>Федеральн</w:t>
      </w:r>
      <w:r>
        <w:rPr>
          <w:rFonts w:ascii="Times New Roman" w:hAnsi="Times New Roman" w:cs="Times New Roman"/>
          <w:b/>
          <w:lang w:eastAsia="ru-RU"/>
        </w:rPr>
        <w:t>ого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>закона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>РФ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>от</w:t>
      </w:r>
      <w:r>
        <w:rPr>
          <w:rFonts w:ascii="Times New Roman" w:hAnsi="Times New Roman" w:cs="Times New Roman"/>
          <w:b/>
          <w:lang w:eastAsia="ru-RU"/>
        </w:rPr>
        <w:t xml:space="preserve"> 27.07.2010 </w:t>
      </w:r>
      <w:r>
        <w:rPr>
          <w:rFonts w:ascii="Times New Roman" w:hAnsi="Times New Roman" w:cs="Times New Roman"/>
          <w:b/>
          <w:lang w:eastAsia="ru-RU"/>
        </w:rPr>
        <w:t>г</w:t>
      </w:r>
      <w:r>
        <w:rPr>
          <w:rFonts w:ascii="Times New Roman" w:hAnsi="Times New Roman" w:cs="Times New Roman"/>
          <w:b/>
          <w:lang w:eastAsia="ru-RU"/>
        </w:rPr>
        <w:t xml:space="preserve">. </w:t>
      </w:r>
      <w:r>
        <w:rPr>
          <w:rFonts w:ascii="Times New Roman" w:hAnsi="Times New Roman" w:cs="Times New Roman"/>
          <w:b/>
          <w:lang w:eastAsia="ru-RU"/>
        </w:rPr>
        <w:t>№</w:t>
      </w:r>
      <w:r>
        <w:rPr>
          <w:rFonts w:ascii="Times New Roman" w:hAnsi="Times New Roman" w:cs="Times New Roman"/>
          <w:b/>
          <w:lang w:eastAsia="ru-RU"/>
        </w:rPr>
        <w:t xml:space="preserve"> 210-</w:t>
      </w:r>
      <w:r>
        <w:rPr>
          <w:rFonts w:ascii="Times New Roman" w:hAnsi="Times New Roman" w:cs="Times New Roman"/>
          <w:b/>
          <w:lang w:eastAsia="ru-RU"/>
        </w:rPr>
        <w:t>ФЗ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«Об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организации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предоставления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государственных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муниципальных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услуг»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далее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ФЗ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210)</w:t>
      </w:r>
      <w:r>
        <w:rPr>
          <w:rFonts w:ascii="Times New Roman" w:hAnsi="Times New Roman" w:cs="Times New Roman"/>
          <w:b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tab/>
        <w:t xml:space="preserve">4.1.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недавнего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времени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ФЗ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210 </w:t>
      </w:r>
      <w:r>
        <w:rPr>
          <w:rFonts w:ascii="Times New Roman" w:hAnsi="Times New Roman" w:cs="Times New Roman"/>
          <w:color w:val="000000"/>
        </w:rPr>
        <w:t>действовало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правило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возможности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использования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любой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формы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госуслуг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усмотрен</w:t>
      </w:r>
      <w:r>
        <w:rPr>
          <w:rFonts w:ascii="Times New Roman" w:hAnsi="Times New Roman" w:cs="Times New Roman"/>
          <w:color w:val="000000"/>
        </w:rPr>
        <w:t>ию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гражданина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государство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было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обязано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удовлетворить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этот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выбор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После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поправок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внесенных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ФЗ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509, </w:t>
      </w:r>
      <w:r>
        <w:rPr>
          <w:rFonts w:ascii="Times New Roman" w:hAnsi="Times New Roman" w:cs="Times New Roman"/>
          <w:color w:val="000000"/>
        </w:rPr>
        <w:t>государство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может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ввести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запрет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традиционное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взаимодействие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чиновниками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любым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госуслугам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Если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гражданин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откажется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электронной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формы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госуслуг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он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будет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принципиально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лишен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возможности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реализовать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свое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право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Кроме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того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ФЗ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509 </w:t>
      </w:r>
      <w:r>
        <w:rPr>
          <w:rFonts w:ascii="Times New Roman" w:hAnsi="Times New Roman" w:cs="Times New Roman"/>
          <w:color w:val="000000"/>
        </w:rPr>
        <w:t>допускает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прекращение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личного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приема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граждан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органах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предоставляющих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госуслуги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случае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передачи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соответствующих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функций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МФЦ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согласия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властей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1.8 </w:t>
      </w:r>
      <w:r>
        <w:rPr>
          <w:rFonts w:ascii="Times New Roman" w:hAnsi="Times New Roman" w:cs="Times New Roman"/>
          <w:color w:val="000000"/>
        </w:rPr>
        <w:t>ст</w:t>
      </w:r>
      <w:r>
        <w:rPr>
          <w:rFonts w:ascii="Times New Roman" w:hAnsi="Times New Roman" w:cs="Times New Roman"/>
          <w:color w:val="000000"/>
        </w:rPr>
        <w:t xml:space="preserve">. 7 </w:t>
      </w:r>
      <w:r>
        <w:rPr>
          <w:rFonts w:ascii="Times New Roman" w:hAnsi="Times New Roman" w:cs="Times New Roman"/>
          <w:color w:val="000000"/>
        </w:rPr>
        <w:t>ФЗ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210). </w:t>
      </w:r>
      <w:r>
        <w:rPr>
          <w:rFonts w:ascii="Times New Roman" w:hAnsi="Times New Roman" w:cs="Times New Roman"/>
          <w:color w:val="000000"/>
        </w:rPr>
        <w:t>Однако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МФЦ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это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госорган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bCs/>
          <w:color w:val="000000"/>
        </w:rPr>
        <w:tab/>
        <w:t xml:space="preserve">4.2. </w:t>
      </w:r>
      <w:r>
        <w:rPr>
          <w:rFonts w:ascii="Times New Roman" w:hAnsi="Times New Roman" w:cs="Times New Roman"/>
          <w:bCs/>
          <w:color w:val="000000"/>
        </w:rPr>
        <w:t>Предоставление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госуслуг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в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электронной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форме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осуществляется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в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отношении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заявителей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>
        <w:rPr>
          <w:rFonts w:ascii="Times New Roman" w:hAnsi="Times New Roman" w:cs="Times New Roman"/>
          <w:bCs/>
          <w:color w:val="000000"/>
        </w:rPr>
        <w:t>прошедших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процедуру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регистрации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в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ЕСИА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>
        <w:rPr>
          <w:rFonts w:ascii="Times New Roman" w:hAnsi="Times New Roman" w:cs="Times New Roman"/>
          <w:bCs/>
          <w:color w:val="000000"/>
        </w:rPr>
        <w:t>поэтому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получение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госуслуг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в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ближайшем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будущем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будет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безальтернативно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требов</w:t>
      </w:r>
      <w:r>
        <w:rPr>
          <w:rFonts w:ascii="Times New Roman" w:hAnsi="Times New Roman" w:cs="Times New Roman"/>
          <w:bCs/>
          <w:color w:val="000000"/>
        </w:rPr>
        <w:t>ать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регистрации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в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ЕСИА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по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любым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госуслугам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>
        <w:rPr>
          <w:rFonts w:ascii="Times New Roman" w:hAnsi="Times New Roman" w:cs="Times New Roman"/>
          <w:bCs/>
          <w:color w:val="000000"/>
        </w:rPr>
        <w:t>переведенным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в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исключительно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электронный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вид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bCs/>
          <w:color w:val="000000"/>
        </w:rPr>
        <w:tab/>
        <w:t>4.3.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Новая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ст</w:t>
      </w:r>
      <w:r>
        <w:rPr>
          <w:rFonts w:ascii="Times New Roman" w:hAnsi="Times New Roman" w:cs="Times New Roman"/>
          <w:color w:val="000000"/>
        </w:rPr>
        <w:t xml:space="preserve">. 7.4 </w:t>
      </w:r>
      <w:r>
        <w:rPr>
          <w:rFonts w:ascii="Times New Roman" w:hAnsi="Times New Roman" w:cs="Times New Roman"/>
          <w:color w:val="000000"/>
        </w:rPr>
        <w:t>ФЗ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210 </w:t>
      </w:r>
      <w:r>
        <w:rPr>
          <w:rFonts w:ascii="Times New Roman" w:hAnsi="Times New Roman" w:cs="Times New Roman"/>
          <w:color w:val="000000"/>
        </w:rPr>
        <w:t>предусматривает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что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>
        <w:rPr>
          <w:rStyle w:val="a5"/>
          <w:rFonts w:ascii="Times New Roman" w:hAnsi="Times New Roman" w:cs="Times New Roman"/>
          <w:color w:val="000000"/>
        </w:rPr>
        <w:t>результат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предоставления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государственной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или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муниципальной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услуги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не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оформляется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в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форме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документа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на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бумажном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color w:val="000000"/>
        </w:rPr>
        <w:t>носи</w:t>
      </w:r>
      <w:r>
        <w:rPr>
          <w:rStyle w:val="a5"/>
          <w:rFonts w:ascii="Times New Roman" w:hAnsi="Times New Roman" w:cs="Times New Roman"/>
          <w:color w:val="000000"/>
        </w:rPr>
        <w:t>теле</w:t>
      </w:r>
      <w:r>
        <w:rPr>
          <w:rStyle w:val="a5"/>
          <w:rFonts w:ascii="Times New Roman" w:hAnsi="Times New Roman" w:cs="Times New Roman"/>
          <w:b w:val="0"/>
          <w:color w:val="000000"/>
        </w:rPr>
        <w:t>,</w:t>
      </w:r>
      <w:r>
        <w:rPr>
          <w:rStyle w:val="a5"/>
          <w:rFonts w:ascii="Times New Roman" w:hAnsi="Times New Roman" w:cs="Times New Roman"/>
          <w:b w:val="0"/>
          <w:i/>
          <w:iCs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</w:rPr>
        <w:t>если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</w:rPr>
        <w:t>иное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</w:rPr>
        <w:t>не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</w:rPr>
        <w:t>установлено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</w:rPr>
        <w:t>нормативными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</w:rPr>
        <w:t>правовыми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</w:rPr>
        <w:t>актами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, </w:t>
      </w:r>
      <w:r>
        <w:rPr>
          <w:rStyle w:val="a5"/>
          <w:rFonts w:ascii="Times New Roman" w:hAnsi="Times New Roman" w:cs="Times New Roman"/>
          <w:b w:val="0"/>
          <w:color w:val="000000"/>
        </w:rPr>
        <w:t>регулирующими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</w:rPr>
        <w:t>порядок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</w:rPr>
        <w:t>предоставления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</w:rPr>
        <w:t>такой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</w:rPr>
        <w:t>услуги»</w:t>
      </w:r>
      <w:r>
        <w:rPr>
          <w:rStyle w:val="a5"/>
          <w:rFonts w:ascii="Times New Roman" w:hAnsi="Times New Roman" w:cs="Times New Roman"/>
          <w:b w:val="0"/>
          <w:color w:val="000000"/>
        </w:rPr>
        <w:t>.</w:t>
      </w:r>
      <w:r>
        <w:rPr>
          <w:rStyle w:val="a5"/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То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есть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>
        <w:rPr>
          <w:rFonts w:ascii="Times New Roman" w:hAnsi="Times New Roman" w:cs="Times New Roman"/>
          <w:bCs/>
          <w:color w:val="000000"/>
        </w:rPr>
        <w:t>по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общему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правилу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>
        <w:rPr>
          <w:rFonts w:ascii="Times New Roman" w:hAnsi="Times New Roman" w:cs="Times New Roman"/>
          <w:bCs/>
          <w:color w:val="000000"/>
        </w:rPr>
        <w:t>все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результаты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взаимодействия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гражданина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и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государства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подлежат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оформлению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исключительно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в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электронном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виде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ФЗ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</w:rPr>
        <w:t xml:space="preserve"> 509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нарушает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ст</w:t>
      </w:r>
      <w:r>
        <w:rPr>
          <w:rFonts w:ascii="Times New Roman" w:hAnsi="Times New Roman" w:cs="Times New Roman"/>
          <w:b/>
          <w:bCs/>
          <w:color w:val="000000"/>
        </w:rPr>
        <w:t xml:space="preserve">. 33 </w:t>
      </w:r>
      <w:r>
        <w:rPr>
          <w:rFonts w:ascii="Times New Roman" w:hAnsi="Times New Roman" w:cs="Times New Roman"/>
          <w:b/>
          <w:bCs/>
          <w:color w:val="000000"/>
        </w:rPr>
        <w:t>Конституции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согласно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которой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  <w:spacing w:val="5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hd w:val="clear" w:color="auto" w:fill="FFFFFF"/>
        </w:rPr>
        <w:t>раждане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РФ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имеют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обращаться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лично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также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направлять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индивидуальные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коллективные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обращения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государственные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органы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органы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местного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самоуправления»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противоречат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С</w:t>
      </w:r>
      <w:r>
        <w:rPr>
          <w:rFonts w:ascii="Times New Roman" w:hAnsi="Times New Roman" w:cs="Times New Roman"/>
          <w:b/>
          <w:color w:val="000000"/>
        </w:rPr>
        <w:t>тратегии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развития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информ</w:t>
      </w:r>
      <w:r>
        <w:rPr>
          <w:rFonts w:ascii="Times New Roman" w:hAnsi="Times New Roman" w:cs="Times New Roman"/>
          <w:b/>
          <w:color w:val="000000"/>
        </w:rPr>
        <w:t>ационного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общества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в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РФ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на</w:t>
      </w:r>
      <w:r>
        <w:rPr>
          <w:rFonts w:ascii="Times New Roman" w:hAnsi="Times New Roman" w:cs="Times New Roman"/>
          <w:b/>
          <w:color w:val="000000"/>
        </w:rPr>
        <w:t xml:space="preserve"> 2017- 2030 </w:t>
      </w:r>
      <w:r>
        <w:rPr>
          <w:rFonts w:ascii="Times New Roman" w:hAnsi="Times New Roman" w:cs="Times New Roman"/>
          <w:b/>
          <w:color w:val="000000"/>
        </w:rPr>
        <w:t>годы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>
        <w:rPr>
          <w:rFonts w:ascii="Times New Roman" w:hAnsi="Times New Roman" w:cs="Times New Roman"/>
          <w:bCs/>
          <w:color w:val="000000"/>
        </w:rPr>
        <w:t>утв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>
        <w:rPr>
          <w:rFonts w:ascii="Times New Roman" w:hAnsi="Times New Roman" w:cs="Times New Roman"/>
          <w:bCs/>
          <w:color w:val="000000"/>
        </w:rPr>
        <w:t>Указом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Президента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РФ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от</w:t>
      </w:r>
      <w:r>
        <w:rPr>
          <w:rFonts w:ascii="Times New Roman" w:hAnsi="Times New Roman" w:cs="Times New Roman"/>
          <w:bCs/>
          <w:color w:val="000000"/>
        </w:rPr>
        <w:t xml:space="preserve"> 9 </w:t>
      </w:r>
      <w:r>
        <w:rPr>
          <w:rFonts w:ascii="Times New Roman" w:hAnsi="Times New Roman" w:cs="Times New Roman"/>
          <w:bCs/>
          <w:color w:val="000000"/>
        </w:rPr>
        <w:t>мая</w:t>
      </w:r>
      <w:r>
        <w:rPr>
          <w:rFonts w:ascii="Times New Roman" w:hAnsi="Times New Roman" w:cs="Times New Roman"/>
          <w:bCs/>
          <w:color w:val="000000"/>
        </w:rPr>
        <w:t xml:space="preserve"> 2017 </w:t>
      </w:r>
      <w:r>
        <w:rPr>
          <w:rFonts w:ascii="Times New Roman" w:hAnsi="Times New Roman" w:cs="Times New Roman"/>
          <w:bCs/>
          <w:color w:val="000000"/>
        </w:rPr>
        <w:t>г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>
        <w:rPr>
          <w:rFonts w:ascii="Times New Roman" w:hAnsi="Times New Roman" w:cs="Times New Roman"/>
          <w:bCs/>
          <w:color w:val="000000"/>
        </w:rPr>
        <w:t>№</w:t>
      </w:r>
      <w:r>
        <w:rPr>
          <w:rFonts w:ascii="Times New Roman" w:hAnsi="Times New Roman" w:cs="Times New Roman"/>
          <w:bCs/>
          <w:color w:val="000000"/>
        </w:rPr>
        <w:t xml:space="preserve"> 203, </w:t>
      </w:r>
      <w:r>
        <w:rPr>
          <w:rFonts w:ascii="Times New Roman" w:hAnsi="Times New Roman" w:cs="Times New Roman"/>
          <w:bCs/>
          <w:color w:val="000000"/>
        </w:rPr>
        <w:t>которой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предусмотрено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«развитие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технологий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электронного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взаимодействия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граждан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организаций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госорганов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органов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местного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самоуправления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наряду</w:t>
      </w:r>
      <w:r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с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сохранением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возм</w:t>
      </w:r>
      <w:r>
        <w:rPr>
          <w:rFonts w:ascii="Times New Roman" w:hAnsi="Times New Roman" w:cs="Times New Roman"/>
          <w:bCs/>
          <w:i/>
          <w:iCs/>
          <w:color w:val="000000"/>
        </w:rPr>
        <w:t>ожности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взаимодействия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граждан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с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указанными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организациями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и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органами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без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применения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информационных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технологий</w:t>
      </w:r>
      <w:r>
        <w:rPr>
          <w:rFonts w:ascii="Times New Roman" w:hAnsi="Times New Roman" w:cs="Times New Roman"/>
          <w:bCs/>
          <w:color w:val="000000"/>
        </w:rPr>
        <w:t>»</w:t>
      </w:r>
      <w:r>
        <w:rPr>
          <w:rFonts w:ascii="Times New Roman" w:hAnsi="Times New Roman" w:cs="Times New Roman"/>
          <w:bCs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подп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«д»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. 40</w:t>
      </w:r>
      <w:r>
        <w:rPr>
          <w:rFonts w:ascii="Times New Roman" w:hAnsi="Times New Roman" w:cs="Times New Roman"/>
          <w:bCs/>
          <w:color w:val="000000"/>
        </w:rPr>
        <w:t>).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b/>
          <w:bCs/>
          <w:color w:val="000000"/>
        </w:rPr>
        <w:tab/>
        <w:t>5)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неадекватную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цифровизацию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сфере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образования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направлен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Нацпроект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«Образование»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Планы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принудительного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тотального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пер</w:t>
      </w:r>
      <w:r>
        <w:rPr>
          <w:rFonts w:ascii="Times New Roman" w:hAnsi="Times New Roman" w:cs="Times New Roman"/>
          <w:color w:val="000000"/>
        </w:rPr>
        <w:t>евода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«цифровую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образовательную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среду»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lastRenderedPageBreak/>
        <w:t>(</w:t>
      </w:r>
      <w:r>
        <w:rPr>
          <w:rFonts w:ascii="Times New Roman" w:hAnsi="Times New Roman" w:cs="Times New Roman"/>
          <w:color w:val="000000"/>
        </w:rPr>
        <w:t>ЦОС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всех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учащихся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подтверждает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частности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Приказ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Минцифры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России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от</w:t>
      </w:r>
      <w:r>
        <w:rPr>
          <w:rFonts w:ascii="Times New Roman" w:hAnsi="Times New Roman" w:cs="Times New Roman"/>
          <w:b/>
          <w:bCs/>
          <w:color w:val="000000"/>
        </w:rPr>
        <w:t xml:space="preserve"> 18.11.2020 </w:t>
      </w:r>
      <w:r>
        <w:rPr>
          <w:rFonts w:ascii="Times New Roman" w:hAnsi="Times New Roman" w:cs="Times New Roman"/>
          <w:b/>
          <w:bCs/>
          <w:color w:val="000000"/>
        </w:rPr>
        <w:t>г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</w:rPr>
        <w:t xml:space="preserve"> 600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Об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утверждении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методик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расчета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целевых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показателей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национальной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цели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развития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 xml:space="preserve"> "</w:t>
      </w:r>
      <w:r>
        <w:rPr>
          <w:rFonts w:ascii="Times New Roman" w:hAnsi="Times New Roman" w:cs="Times New Roman"/>
          <w:color w:val="000000"/>
        </w:rPr>
        <w:t>Цифровая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трансформация</w:t>
      </w:r>
      <w:r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Согласно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нормам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«доля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учащихся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которым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осуществляется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ведение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цифрового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профиля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платформе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ЦОС»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 xml:space="preserve"> 2030 </w:t>
      </w:r>
      <w:r>
        <w:rPr>
          <w:rFonts w:ascii="Times New Roman" w:hAnsi="Times New Roman" w:cs="Times New Roman"/>
          <w:color w:val="000000"/>
        </w:rPr>
        <w:t>году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должна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составить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100%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Таким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образом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абсолютно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игнорируется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право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выбора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родителей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учащихся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данному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вопросу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попраны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конституционные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права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само</w:t>
      </w:r>
      <w:r>
        <w:rPr>
          <w:rFonts w:ascii="Times New Roman" w:hAnsi="Times New Roman" w:cs="Times New Roman"/>
          <w:color w:val="000000"/>
        </w:rPr>
        <w:t>стоятельное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решение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вопросов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относительно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обработки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персональных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данных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человека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>Кроме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того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Минцифры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600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предусматривает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что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100%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граждан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2030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г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будут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электронные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медицинские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книжки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полными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данными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здоровью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доступные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платформе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Ед</w:t>
      </w:r>
      <w:r>
        <w:rPr>
          <w:rFonts w:ascii="Times New Roman" w:hAnsi="Times New Roman" w:cs="Times New Roman"/>
          <w:color w:val="000000"/>
          <w:shd w:val="clear" w:color="auto" w:fill="FFFFFF"/>
        </w:rPr>
        <w:t>иного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портала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госуслуг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  <w:t>6)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шире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видим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насаждение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биометрической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идентификации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граждан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создается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«Единая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биометрическая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система»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Закон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данной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системе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cs="Times New Roman"/>
          <w:color w:val="000000"/>
          <w:shd w:val="clear" w:color="auto" w:fill="FFFFFF"/>
        </w:rPr>
        <w:t>Федеральный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закон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РФ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от</w:t>
      </w:r>
      <w:r>
        <w:rPr>
          <w:rFonts w:ascii="Times New Roman" w:cs="Times New Roman"/>
          <w:color w:val="000000"/>
          <w:shd w:val="clear" w:color="auto" w:fill="FFFFFF"/>
        </w:rPr>
        <w:t xml:space="preserve"> 29 </w:t>
      </w:r>
      <w:r>
        <w:rPr>
          <w:rFonts w:ascii="Times New Roman" w:cs="Times New Roman"/>
          <w:color w:val="000000"/>
          <w:shd w:val="clear" w:color="auto" w:fill="FFFFFF"/>
        </w:rPr>
        <w:t>декабря</w:t>
      </w:r>
      <w:r>
        <w:rPr>
          <w:rFonts w:ascii="Times New Roman" w:cs="Times New Roman"/>
          <w:color w:val="000000"/>
          <w:shd w:val="clear" w:color="auto" w:fill="FFFFFF"/>
        </w:rPr>
        <w:t xml:space="preserve"> 2022</w:t>
      </w:r>
      <w:r>
        <w:rPr>
          <w:rFonts w:ascii="Times New Roman" w:cs="Times New Roman"/>
          <w:color w:val="000000"/>
          <w:shd w:val="clear" w:color="auto" w:fill="FFFFFF"/>
        </w:rPr>
        <w:t> </w:t>
      </w:r>
      <w:r>
        <w:rPr>
          <w:rFonts w:ascii="Times New Roman" w:cs="Times New Roman"/>
          <w:color w:val="000000"/>
          <w:shd w:val="clear" w:color="auto" w:fill="FFFFFF"/>
        </w:rPr>
        <w:t>г</w:t>
      </w:r>
      <w:r>
        <w:rPr>
          <w:rFonts w:asci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cs="Times New Roman"/>
          <w:color w:val="000000"/>
          <w:shd w:val="clear" w:color="auto" w:fill="FFFFFF"/>
        </w:rPr>
        <w:t>№</w:t>
      </w:r>
      <w:r>
        <w:rPr>
          <w:rFonts w:ascii="Times New Roman" w:cs="Times New Roman"/>
          <w:color w:val="000000"/>
          <w:shd w:val="clear" w:color="auto" w:fill="FFFFFF"/>
        </w:rPr>
        <w:t> </w:t>
      </w:r>
      <w:r>
        <w:rPr>
          <w:rFonts w:ascii="Times New Roman" w:cs="Times New Roman"/>
          <w:color w:val="000000"/>
          <w:shd w:val="clear" w:color="auto" w:fill="FFFFFF"/>
        </w:rPr>
        <w:t>572-</w:t>
      </w:r>
      <w:r>
        <w:rPr>
          <w:rFonts w:ascii="Times New Roman" w:cs="Times New Roman"/>
          <w:color w:val="000000"/>
          <w:shd w:val="clear" w:color="auto" w:fill="FFFFFF"/>
        </w:rPr>
        <w:t>ФЗ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«Об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осуществлении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идентификации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и</w:t>
      </w:r>
      <w:r>
        <w:rPr>
          <w:rFonts w:asci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cs="Times New Roman"/>
          <w:color w:val="000000"/>
          <w:shd w:val="clear" w:color="auto" w:fill="FFFFFF"/>
        </w:rPr>
        <w:t>и</w:t>
      </w:r>
      <w:r>
        <w:rPr>
          <w:rFonts w:ascii="Times New Roman" w:cs="Times New Roman"/>
          <w:color w:val="000000"/>
          <w:shd w:val="clear" w:color="auto" w:fill="FFFFFF"/>
        </w:rPr>
        <w:t>ли</w:t>
      </w:r>
      <w:r>
        <w:rPr>
          <w:rFonts w:ascii="Times New Roman" w:cs="Times New Roman"/>
          <w:color w:val="000000"/>
          <w:shd w:val="clear" w:color="auto" w:fill="FFFFFF"/>
        </w:rPr>
        <w:t xml:space="preserve">) </w:t>
      </w:r>
      <w:r>
        <w:rPr>
          <w:rFonts w:ascii="Times New Roman" w:cs="Times New Roman"/>
          <w:color w:val="000000"/>
          <w:shd w:val="clear" w:color="auto" w:fill="FFFFFF"/>
        </w:rPr>
        <w:t>аутентификации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физических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лиц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с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использованием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биометрических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персональных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данных</w:t>
      </w:r>
      <w:r>
        <w:rPr>
          <w:rFonts w:asci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cs="Times New Roman"/>
          <w:color w:val="000000"/>
          <w:shd w:val="clear" w:color="auto" w:fill="FFFFFF"/>
        </w:rPr>
        <w:t>о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внесении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изменений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в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отдельные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законодательные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акты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Российской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Федерации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и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признании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утратившими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силу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отдельных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положений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законодательных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актов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Российской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Федерации»</w:t>
      </w:r>
      <w:r>
        <w:rPr>
          <w:rFonts w:ascii="Times New Roman" w:cs="Times New Roman"/>
          <w:color w:val="000000"/>
          <w:shd w:val="clear" w:color="auto" w:fill="FFFFFF"/>
        </w:rPr>
        <w:t xml:space="preserve">) </w:t>
      </w:r>
      <w:r>
        <w:rPr>
          <w:rFonts w:ascii="Times New Roman" w:cs="Times New Roman"/>
          <w:color w:val="000000"/>
          <w:shd w:val="clear" w:color="auto" w:fill="FFFFFF"/>
        </w:rPr>
        <w:t>содержит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опасные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нормы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cs="Times New Roman"/>
          <w:color w:val="000000"/>
          <w:shd w:val="clear" w:color="auto" w:fill="FFFFFF"/>
        </w:rPr>
        <w:t>и</w:t>
      </w:r>
      <w:r>
        <w:rPr>
          <w:rFonts w:asci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имеет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определенно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деструктивные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закладки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будущее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Официальный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отказ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биометрической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идентификации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возможен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только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через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предоставление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номера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человека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  <w:t>7)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Несмотря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вето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Президента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закон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так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называемом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«Контингенте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обу</w:t>
      </w:r>
      <w:r>
        <w:rPr>
          <w:rFonts w:ascii="Times New Roman" w:hAnsi="Times New Roman" w:cs="Times New Roman"/>
          <w:color w:val="000000"/>
          <w:shd w:val="clear" w:color="auto" w:fill="FFFFFF"/>
        </w:rPr>
        <w:t>чающихся»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который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был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нацелен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сбор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личных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данных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всех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учащихся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страны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семей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одной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цифровой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базе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наблюдаем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попытку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его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формирования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подзаконном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уровне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создается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ФГИС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«Моя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школа»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РФ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13.07.2022 </w:t>
      </w:r>
      <w:r>
        <w:rPr>
          <w:rFonts w:ascii="Times New Roman" w:hAnsi="Times New Roman" w:cs="Times New Roman"/>
          <w:color w:val="000000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1241 </w:t>
      </w:r>
      <w:r>
        <w:rPr>
          <w:rFonts w:ascii="Times New Roman" w:hAnsi="Times New Roman" w:cs="Times New Roman"/>
          <w:color w:val="000000"/>
          <w:shd w:val="clear" w:color="auto" w:fill="FFFFFF"/>
        </w:rPr>
        <w:t>«О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федеральной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государственной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информационной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системе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</w:t>
      </w:r>
      <w:r>
        <w:rPr>
          <w:rFonts w:ascii="Times New Roman" w:hAnsi="Times New Roman" w:cs="Times New Roman"/>
          <w:color w:val="000000"/>
          <w:shd w:val="clear" w:color="auto" w:fill="FFFFFF"/>
        </w:rPr>
        <w:t>Моя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школа</w:t>
      </w:r>
      <w:r>
        <w:rPr>
          <w:rFonts w:ascii="Times New Roman" w:hAnsi="Times New Roman" w:cs="Times New Roman"/>
          <w:color w:val="000000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причем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официально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на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базе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платформы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социальной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сети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«Вконтакте»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которая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изобилует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деструктивной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информацией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включая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порнографию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.)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подсистеме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которой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FFFFF"/>
        </w:rPr>
        <w:t>«Сферум»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hd w:val="clear" w:color="auto" w:fill="FFFFFF"/>
        </w:rPr>
        <w:t>размещаются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«личные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кабинеты»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учащихся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бесконтрольно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потребляют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«контент»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который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падает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личные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«кабинеты»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включая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рекламу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концертов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бессовестных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певцов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воспевающих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разврат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алкоголь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наркотики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«Вконтакте»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, </w:t>
      </w:r>
      <w:r>
        <w:rPr>
          <w:rFonts w:ascii="Times New Roman" w:hAnsi="Times New Roman" w:cs="Times New Roman"/>
          <w:color w:val="000000"/>
          <w:shd w:val="clear" w:color="auto" w:fill="FFFFFF"/>
        </w:rPr>
        <w:t>несмотря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многоч</w:t>
      </w:r>
      <w:r>
        <w:rPr>
          <w:rFonts w:ascii="Times New Roman" w:hAnsi="Times New Roman" w:cs="Times New Roman"/>
          <w:color w:val="000000"/>
          <w:shd w:val="clear" w:color="auto" w:fill="FFFFFF"/>
        </w:rPr>
        <w:t>исленные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жалобы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родителей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предпринимает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никаких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мер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очистке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«образовательной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сети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детей»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порнографии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прочего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деструктива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Официально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российская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образовательная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платформа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учащихся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несет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никакой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ответственности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ее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содержимое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Ни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одна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западная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система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Youtube</w:t>
      </w:r>
      <w:r w:rsidRPr="00A350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350F6">
        <w:rPr>
          <w:rFonts w:ascii="Times New Roman" w:hAnsi="Times New Roman" w:cs="Times New Roman"/>
          <w:color w:val="000000"/>
          <w:shd w:val="clear" w:color="auto" w:fill="FFFFFF"/>
        </w:rPr>
        <w:t> 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.) </w:t>
      </w:r>
      <w:r>
        <w:rPr>
          <w:rFonts w:ascii="Times New Roman" w:hAnsi="Times New Roman" w:cs="Times New Roman"/>
          <w:color w:val="000000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изобилует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таким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количеством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откровенного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разврата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нефильтруемо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падающего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зрителей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«контента»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«Вконтакте»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Насаждаемая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официально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цифровизация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школы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откровенно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ведет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развращению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>Перечень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нор</w:t>
      </w:r>
      <w:r>
        <w:rPr>
          <w:rFonts w:ascii="Times New Roman" w:hAnsi="Times New Roman" w:cs="Times New Roman"/>
          <w:color w:val="000000"/>
          <w:shd w:val="clear" w:color="auto" w:fill="FFFFFF"/>
        </w:rPr>
        <w:t>мативных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актов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вталкивающих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страну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население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необдуманную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«цифровую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реформу»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можно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продолжать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далее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</w:rPr>
        <w:t>Вышеприведенные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подобные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российские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планы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проекты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полностью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построены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рекомендациях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изложенных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докладах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Всемирного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банка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(2016, 2018 </w:t>
      </w:r>
      <w:r>
        <w:rPr>
          <w:rFonts w:ascii="Times New Roman" w:hAnsi="Times New Roman" w:cs="Times New Roman"/>
          <w:color w:val="000000"/>
        </w:rPr>
        <w:t>гг</w:t>
      </w:r>
      <w:r>
        <w:rPr>
          <w:rFonts w:ascii="Times New Roman" w:hAnsi="Times New Roman" w:cs="Times New Roman"/>
          <w:color w:val="000000"/>
        </w:rPr>
        <w:t xml:space="preserve">).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Всемирный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банк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советует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России</w:t>
      </w:r>
      <w:r>
        <w:rPr>
          <w:rFonts w:ascii="Times New Roman" w:hAnsi="Times New Roman" w:cs="Times New Roman"/>
          <w:color w:val="000000"/>
        </w:rPr>
        <w:t>: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t xml:space="preserve">-  </w:t>
      </w:r>
      <w:r>
        <w:rPr>
          <w:rFonts w:ascii="Times New Roman" w:hAnsi="Times New Roman" w:cs="Times New Roman"/>
          <w:color w:val="000000"/>
        </w:rPr>
        <w:t>«полную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цифровую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трансформацию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государственного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сектора»</w:t>
      </w:r>
      <w:r>
        <w:rPr>
          <w:rFonts w:ascii="Times New Roman" w:hAnsi="Times New Roman" w:cs="Times New Roman"/>
          <w:color w:val="000000"/>
        </w:rPr>
        <w:t xml:space="preserve">,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«правительство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как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платформу»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аналогичная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терминология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прямо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использована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вышеупомянутом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«Общенациональном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плане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действий…»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Правительства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 xml:space="preserve">),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</w:rPr>
        <w:t>приоритет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цифровой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трансформации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образования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здравоохранения</w:t>
      </w:r>
      <w:r>
        <w:rPr>
          <w:rFonts w:ascii="Times New Roman" w:hAnsi="Times New Roman" w:cs="Times New Roman"/>
          <w:color w:val="000000"/>
        </w:rPr>
        <w:t xml:space="preserve">,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«приверженность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принципу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“цифровой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начала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конца”»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обозначающий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что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«все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процессы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гос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управления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должны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выполняться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цифровом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виде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без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использования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других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средств»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>Вслед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Всемирным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бан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наш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«мозговой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центр»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Центр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стратегических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разработок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своем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докладе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«Государство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платформа</w:t>
      </w:r>
      <w:r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Кибер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государство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цифровой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экономики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Цифровая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трансформация»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выступает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полный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отказ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бумажного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документооборота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внедрение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«государства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ка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платформы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качестве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удобства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применения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искусственного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интеллекта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госуправлении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документах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российских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«мозговых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центров»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отмечается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возможность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формирования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социального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рейтинга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- </w:t>
      </w:r>
      <w:r>
        <w:rPr>
          <w:rFonts w:ascii="Times New Roman" w:hAnsi="Times New Roman" w:cs="Times New Roman"/>
          <w:color w:val="000000"/>
          <w:shd w:val="clear" w:color="auto" w:fill="FFFFFF"/>
        </w:rPr>
        <w:t>антиконституционной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системы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которая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лишает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граждан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тех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ил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иных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зависимости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уровня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рейтинге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сомнительным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алгоритмам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>Исключительно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цифровая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форма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госуслуг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внедряемая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России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обозначает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что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гражданин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имеет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правовое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значение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государства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только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версии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его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«цифрового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профиля»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Неприкосн</w:t>
      </w:r>
      <w:r>
        <w:rPr>
          <w:rFonts w:ascii="Times New Roman" w:hAnsi="Times New Roman" w:cs="Times New Roman"/>
          <w:color w:val="000000"/>
          <w:shd w:val="clear" w:color="auto" w:fill="FFFFFF"/>
        </w:rPr>
        <w:t>овенность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частной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жизни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таком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подходе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ликвидируется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субъекты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превращаются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пронумерованные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объекты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цифрового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контроля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управления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государство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«цифровую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платформу»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сути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исчезает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>Такая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ситуация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приведет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сегрегации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массовому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пор</w:t>
      </w:r>
      <w:r>
        <w:rPr>
          <w:rFonts w:ascii="Times New Roman" w:hAnsi="Times New Roman" w:cs="Times New Roman"/>
          <w:color w:val="000000"/>
          <w:shd w:val="clear" w:color="auto" w:fill="FFFFFF"/>
        </w:rPr>
        <w:t>ажению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граждан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конституционных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правах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формированию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жизненных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«траекторий»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людей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рекомендациям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FFFFF"/>
        </w:rPr>
        <w:t>усмотрению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hd w:val="clear" w:color="auto" w:fill="FFFFFF"/>
        </w:rPr>
        <w:t>операторов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платформы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цифровой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вид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планируется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перевести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всю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жизнедеятельность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каждого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человека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Соответственно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доступ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информации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цифро</w:t>
      </w:r>
      <w:r>
        <w:rPr>
          <w:rFonts w:ascii="Times New Roman" w:hAnsi="Times New Roman" w:cs="Times New Roman"/>
          <w:color w:val="000000"/>
          <w:shd w:val="clear" w:color="auto" w:fill="FFFFFF"/>
        </w:rPr>
        <w:t>вой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платформе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будет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означать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контроль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над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всей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информацией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обо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всех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гражданах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над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страной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что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представляет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собой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угрозу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нацбезопасности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связи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вышеизложенным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необходимы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поправки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законодательство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блокирующие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тотальную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«цифровую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трансформацию»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</w:rPr>
        <w:t>ссии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рекомендациям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зарубежных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структур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обеспечивающие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конституционные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права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граждан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нацбезопасность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000000" w:rsidRDefault="006C67C1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Ваше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Святейшество</w:t>
      </w:r>
      <w:r>
        <w:rPr>
          <w:rFonts w:ascii="Times New Roman" w:hAnsi="Times New Roman" w:cs="Times New Roman"/>
          <w:b/>
          <w:bCs/>
          <w:color w:val="000000"/>
        </w:rPr>
        <w:t xml:space="preserve">! </w:t>
      </w:r>
      <w:r>
        <w:rPr>
          <w:rFonts w:ascii="Times New Roman" w:hAnsi="Times New Roman" w:cs="Times New Roman"/>
          <w:b/>
          <w:bCs/>
          <w:color w:val="000000"/>
        </w:rPr>
        <w:t>Очень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350F6">
        <w:rPr>
          <w:rFonts w:ascii="Times New Roman" w:hAnsi="Times New Roman" w:cs="Times New Roman"/>
          <w:b/>
          <w:bCs/>
          <w:color w:val="000000"/>
        </w:rPr>
        <w:t>прошу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Вашего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содействия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возвращении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России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к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соответствующему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Конституции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РФ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позициям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Церкви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регулированию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правовых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отношений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000000" w:rsidRDefault="006C67C1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уважением</w:t>
      </w:r>
      <w:r>
        <w:rPr>
          <w:rFonts w:ascii="Times New Roman" w:hAnsi="Times New Roman" w:cs="Times New Roman"/>
          <w:color w:val="000000"/>
        </w:rPr>
        <w:t xml:space="preserve">, </w:t>
      </w:r>
      <w:r w:rsidR="00A350F6">
        <w:rPr>
          <w:rFonts w:ascii="Times New Roman" w:hAnsi="Times New Roman" w:cs="Times New Roman"/>
          <w:color w:val="000000"/>
        </w:rPr>
        <w:t>______________________________________________________ дата _________</w:t>
      </w:r>
    </w:p>
    <w:p w:rsidR="00A350F6" w:rsidRDefault="00A350F6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</w:p>
    <w:p w:rsidR="00A350F6" w:rsidRDefault="00A350F6">
      <w:pPr>
        <w:spacing w:before="120" w:after="120"/>
        <w:jc w:val="both"/>
      </w:pPr>
      <w:r>
        <w:rPr>
          <w:rFonts w:ascii="Times New Roman" w:hAnsi="Times New Roman" w:cs="Times New Roman"/>
          <w:color w:val="000000"/>
        </w:rPr>
        <w:t xml:space="preserve">                                         подпись</w:t>
      </w:r>
      <w:bookmarkStart w:id="2" w:name="_GoBack"/>
      <w:bookmarkEnd w:id="2"/>
    </w:p>
    <w:sectPr w:rsidR="00A350F6">
      <w:footerReference w:type="default" r:id="rId7"/>
      <w:type w:val="continuous"/>
      <w:pgSz w:w="11906" w:h="16838"/>
      <w:pgMar w:top="1134" w:right="1134" w:bottom="1693" w:left="1134" w:header="720" w:footer="1134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C1" w:rsidRDefault="006C67C1">
      <w:r>
        <w:separator/>
      </w:r>
    </w:p>
  </w:endnote>
  <w:endnote w:type="continuationSeparator" w:id="0">
    <w:p w:rsidR="006C67C1" w:rsidRDefault="006C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PageNumWizard_FOOTER_Базовый6"/>
  <w:p w:rsidR="00000000" w:rsidRDefault="006C67C1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6F31D7">
      <w:rPr>
        <w:noProof/>
      </w:rPr>
      <w:t>7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C1" w:rsidRDefault="006C67C1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0">
    <w:p w:rsidR="006C67C1" w:rsidRDefault="006C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F6"/>
    <w:rsid w:val="006C67C1"/>
    <w:rsid w:val="006F31D7"/>
    <w:rsid w:val="00A3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69D82"/>
  <w14:defaultImageDpi w14:val="0"/>
  <w15:docId w15:val="{C05E34E7-DBFF-4313-8A8A-704D15E0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ucida Sans"/>
      <w:kern w:val="1"/>
      <w:sz w:val="24"/>
      <w:szCs w:val="24"/>
      <w:lang w:eastAsia="zh-CN" w:bidi="hi-IN"/>
    </w:rPr>
  </w:style>
  <w:style w:type="paragraph" w:styleId="1">
    <w:name w:val="heading 1"/>
    <w:basedOn w:val="c7e0e3eeebeee2eeea"/>
    <w:next w:val="a0"/>
    <w:link w:val="10"/>
    <w:uiPriority w:val="9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styleId="a4">
    <w:name w:val="Hyperlink"/>
    <w:basedOn w:val="a1"/>
    <w:uiPriority w:val="99"/>
    <w:rPr>
      <w:color w:val="0000FF"/>
      <w:u w:val="single"/>
    </w:rPr>
  </w:style>
  <w:style w:type="character" w:styleId="a5">
    <w:name w:val="Strong"/>
    <w:basedOn w:val="a1"/>
    <w:uiPriority w:val="99"/>
    <w:qFormat/>
    <w:rPr>
      <w:b/>
      <w:bCs/>
    </w:rPr>
  </w:style>
  <w:style w:type="character" w:customStyle="1" w:styleId="pt-a0">
    <w:name w:val="pt-a0"/>
    <w:uiPriority w:val="99"/>
    <w:rPr>
      <w:rFonts w:ascii="Times New Roman" w:hAnsi="Times New Roman" w:cs="Times New Roman"/>
      <w:sz w:val="28"/>
      <w:szCs w:val="28"/>
    </w:rPr>
  </w:style>
  <w:style w:type="character" w:customStyle="1" w:styleId="d1e8ece2eeebf1edeef1eae8">
    <w:name w:val="Сd1иe8мecвe2оeeлeb сf1нedоeeсf1кeaиe8"/>
    <w:uiPriority w:val="99"/>
  </w:style>
  <w:style w:type="character" w:styleId="a6">
    <w:name w:val="footnote reference"/>
    <w:basedOn w:val="a1"/>
    <w:uiPriority w:val="99"/>
    <w:rPr>
      <w:vertAlign w:val="superscript"/>
    </w:rPr>
  </w:style>
  <w:style w:type="character" w:styleId="a7">
    <w:name w:val="endnote reference"/>
    <w:basedOn w:val="a1"/>
    <w:uiPriority w:val="99"/>
    <w:rPr>
      <w:vertAlign w:val="superscript"/>
    </w:rPr>
  </w:style>
  <w:style w:type="character" w:customStyle="1" w:styleId="d1e8ece2eeebeaeeedf6e5e2eee9f1edeef1eae8">
    <w:name w:val="Сd1иe8мecвe2оeeлeb кeaоeeнedцf6еe5вe2оeeйe9 сf1нedоeeсf1кeaиe8"/>
    <w:uiPriority w:val="99"/>
  </w:style>
  <w:style w:type="paragraph" w:customStyle="1" w:styleId="c7e0e3eeebeee2eeea">
    <w:name w:val="Зc7аe0гe3оeeлebоeeвe2оeeкea"/>
    <w:basedOn w:val="a"/>
    <w:next w:val="a0"/>
    <w:uiPriority w:val="99"/>
    <w:pPr>
      <w:keepNext/>
      <w:spacing w:before="240" w:after="120"/>
    </w:pPr>
    <w:rPr>
      <w:rFonts w:ascii="Liberation Sans" w:eastAsia="Microsoft YaHei" w:hAnsi="Liberation Sans"/>
      <w:color w:val="000000"/>
      <w:sz w:val="28"/>
      <w:szCs w:val="28"/>
    </w:rPr>
  </w:style>
  <w:style w:type="paragraph" w:styleId="a0">
    <w:name w:val="Body Text"/>
    <w:basedOn w:val="a"/>
    <w:link w:val="a8"/>
    <w:uiPriority w:val="99"/>
    <w:pPr>
      <w:spacing w:after="140" w:line="276" w:lineRule="auto"/>
    </w:pPr>
    <w:rPr>
      <w:color w:val="000000"/>
    </w:rPr>
  </w:style>
  <w:style w:type="character" w:customStyle="1" w:styleId="a8">
    <w:name w:val="Основной текст Знак"/>
    <w:basedOn w:val="a1"/>
    <w:link w:val="a0"/>
    <w:uiPriority w:val="99"/>
    <w:semiHidden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  <w:style w:type="paragraph" w:styleId="a9">
    <w:name w:val="List"/>
    <w:basedOn w:val="a0"/>
    <w:uiPriority w:val="99"/>
  </w:style>
  <w:style w:type="paragraph" w:styleId="aa">
    <w:name w:val="caption"/>
    <w:basedOn w:val="a"/>
    <w:uiPriority w:val="99"/>
    <w:qFormat/>
    <w:pPr>
      <w:spacing w:before="120" w:after="120"/>
    </w:pPr>
    <w:rPr>
      <w:i/>
      <w:iCs/>
      <w:color w:val="000000"/>
    </w:rPr>
  </w:style>
  <w:style w:type="paragraph" w:customStyle="1" w:styleId="d3eae0e7e0f2e5ebfc">
    <w:name w:val="Уd3кeaаe0зe7аe0тf2еe5лebьfc"/>
    <w:basedOn w:val="a"/>
    <w:uiPriority w:val="99"/>
    <w:rPr>
      <w:color w:val="00000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rPr>
      <w:rFonts w:ascii="Arial" w:hAnsi="Arial" w:cs="Arial"/>
      <w:color w:val="000000"/>
    </w:rPr>
  </w:style>
  <w:style w:type="paragraph" w:styleId="ab">
    <w:name w:val="footnote text"/>
    <w:basedOn w:val="a"/>
    <w:link w:val="ac"/>
    <w:uiPriority w:val="99"/>
    <w:pPr>
      <w:suppressLineNumbers/>
      <w:ind w:left="340" w:hanging="340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Pr>
      <w:rFonts w:ascii="Liberation Serif" w:eastAsia="Times New Roman" w:hAnsi="Liberation Serif" w:cs="Mangal"/>
      <w:kern w:val="1"/>
      <w:sz w:val="20"/>
      <w:szCs w:val="18"/>
      <w:lang w:eastAsia="zh-CN"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customStyle="1" w:styleId="caeeebeeedf2e8f2f3eb">
    <w:name w:val="Кcaоeeлebоeeнedтf2иe8тf2уf3лeb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caeeebeeedf2e8f2f3eb"/>
    <w:link w:val="ae"/>
    <w:uiPriority w:val="99"/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triarchia.ru/db/text/356108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cp:lastPrinted>2024-08-20T18:08:00Z</cp:lastPrinted>
  <dcterms:created xsi:type="dcterms:W3CDTF">2024-09-11T06:30:00Z</dcterms:created>
  <dcterms:modified xsi:type="dcterms:W3CDTF">2024-09-11T06:30:00Z</dcterms:modified>
</cp:coreProperties>
</file>