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CA" w:rsidRDefault="00B414CA" w:rsidP="00B414CA">
      <w:r>
        <w:t xml:space="preserve">Инструкция по подаче иска и дальнейшим действиям: </w:t>
      </w:r>
    </w:p>
    <w:p w:rsidR="00B414CA" w:rsidRDefault="008A79A2" w:rsidP="00B414CA">
      <w:r>
        <w:t>Внимательно читаем иск, вникаем в содержание, заполняем личные данные, потом еще раз перепроверяем</w:t>
      </w:r>
      <w:r w:rsidR="00B414CA">
        <w:t xml:space="preserve">. </w:t>
      </w:r>
    </w:p>
    <w:p w:rsidR="00B414CA" w:rsidRDefault="00B414CA" w:rsidP="00B414CA">
      <w:r>
        <w:t xml:space="preserve">После полной уверенности в готовности документа (все данные верны, сведения изложены в </w:t>
      </w:r>
      <w:proofErr w:type="gramStart"/>
      <w:r>
        <w:t>правильном  хронологическом</w:t>
      </w:r>
      <w:proofErr w:type="gramEnd"/>
      <w:r>
        <w:t xml:space="preserve"> порядке без искажения), распечатываем составленный документ в окончательном варианте для суда — 1экз., для себя — 1 экз., для ответчика — 1 экз. </w:t>
      </w:r>
    </w:p>
    <w:p w:rsidR="00B414CA" w:rsidRDefault="00B414CA" w:rsidP="00B414CA">
      <w:r>
        <w:t xml:space="preserve">Оплачиваем </w:t>
      </w:r>
      <w:proofErr w:type="spellStart"/>
      <w:r>
        <w:t>гос.пошлину</w:t>
      </w:r>
      <w:proofErr w:type="spellEnd"/>
      <w:r>
        <w:t xml:space="preserve"> в</w:t>
      </w:r>
      <w:r w:rsidR="003A5332">
        <w:t xml:space="preserve"> размере, указанном в шапке </w:t>
      </w:r>
      <w:r>
        <w:t xml:space="preserve">иска (в правом верхнем углу) – ЕСЛИ В ВАШЕМ ОБРАЗЦЕ ГОС ПОШЛИНА ПРЕДУСМОТРЕНА в сбербанке по высланным народным юристом реквизитам. Оплату можно внести наличными или по банковской карте непосредственно оператору, либо по терминалу, квитанцию (оригинал)-приобщаем к </w:t>
      </w:r>
      <w:proofErr w:type="spellStart"/>
      <w:r>
        <w:t>адм.иску</w:t>
      </w:r>
      <w:proofErr w:type="spellEnd"/>
      <w:r>
        <w:t xml:space="preserve"> в суд. Для себя можно сделать копию. </w:t>
      </w:r>
    </w:p>
    <w:p w:rsidR="00B414CA" w:rsidRDefault="00B414CA" w:rsidP="00B414CA">
      <w:r>
        <w:t xml:space="preserve">Далее готовим приложение. Внизу иска указан перечень документов, которые подаются совместно с иском. Для суда — предоставляется копия паспорта, приобщаем только копии документов. </w:t>
      </w:r>
    </w:p>
    <w:p w:rsidR="008A79A2" w:rsidRDefault="008A79A2" w:rsidP="00B414CA">
      <w:r>
        <w:t>По пункту об отправке документов ответчику: Для ответчика направляем копию иска по почте, а к иску прикладываем копию почтовой квитанции, копию уведомления о вручении (ждать, когда вручат не нужно), копию описи, где указано, что отправлен именно иск.</w:t>
      </w:r>
    </w:p>
    <w:p w:rsidR="003A5332" w:rsidRDefault="00B414CA" w:rsidP="00B414CA">
      <w:r>
        <w:t xml:space="preserve">После, собрав все </w:t>
      </w:r>
      <w:r w:rsidR="008A79A2">
        <w:t xml:space="preserve">остальные </w:t>
      </w:r>
      <w:bookmarkStart w:id="0" w:name="_GoBack"/>
      <w:bookmarkEnd w:id="0"/>
      <w:r>
        <w:t>приложение к иску,</w:t>
      </w:r>
      <w:r w:rsidR="003A5332">
        <w:t xml:space="preserve"> </w:t>
      </w:r>
      <w:r>
        <w:t xml:space="preserve">который будет направлен в суд, проверяем еще раз все приложением. Если оно готово, направляем по </w:t>
      </w:r>
      <w:r w:rsidR="003A5332">
        <w:t>адресу в суд</w:t>
      </w:r>
      <w:r>
        <w:t xml:space="preserve">. </w:t>
      </w:r>
    </w:p>
    <w:p w:rsidR="003A5332" w:rsidRDefault="00B414CA" w:rsidP="00B414CA">
      <w:r>
        <w:t xml:space="preserve">Письмо направляем либо ценным с описью вложения, либо заказным. Для понимании, при отправке заказным письмом — оно стоит значительно дешевле, но есть </w:t>
      </w:r>
      <w:proofErr w:type="spellStart"/>
      <w:proofErr w:type="gramStart"/>
      <w:r>
        <w:t>риск,что</w:t>
      </w:r>
      <w:proofErr w:type="spellEnd"/>
      <w:proofErr w:type="gramEnd"/>
      <w:r>
        <w:t xml:space="preserve"> в суде какие-либо документы могут быть утрачены,</w:t>
      </w:r>
      <w:r w:rsidR="003A5332">
        <w:t xml:space="preserve"> </w:t>
      </w:r>
      <w:r>
        <w:t>потеряны сотрудниками при поступлении вашего письма, они составят акт о недостающих документах и направят его вам, попросив предоставить полный комплект документов, напр</w:t>
      </w:r>
      <w:r w:rsidR="003A5332">
        <w:t xml:space="preserve">авленный вами </w:t>
      </w:r>
      <w:r>
        <w:t xml:space="preserve">иск — будет обездвижен, судья вынесет соответствующее определение и предоставит срок для устранения недостатков. Если вы не выполните определение суда — суд вам вернет иск с приложением, который придется вновь подавать, готовить полный комплект документов, при наличии составленного акта о недостающих документах — </w:t>
      </w:r>
      <w:r w:rsidR="003A5332">
        <w:t xml:space="preserve">определение суда о возврате </w:t>
      </w:r>
      <w:r>
        <w:t>иска обжаловать будет — невозмо</w:t>
      </w:r>
      <w:r w:rsidR="003A5332">
        <w:t xml:space="preserve">жно. </w:t>
      </w:r>
    </w:p>
    <w:p w:rsidR="00B414CA" w:rsidRDefault="00B414CA" w:rsidP="00B414CA">
      <w:r>
        <w:t>Также иск в суд можно направить лично, подав</w:t>
      </w:r>
      <w:r w:rsidR="003A5332">
        <w:t xml:space="preserve"> в</w:t>
      </w:r>
      <w:r>
        <w:t xml:space="preserve"> приемную суда.</w:t>
      </w:r>
    </w:p>
    <w:p w:rsidR="00B414CA" w:rsidRDefault="003A5332" w:rsidP="00B414CA">
      <w:r>
        <w:t xml:space="preserve">После того, как подадите </w:t>
      </w:r>
      <w:r w:rsidR="00B414CA">
        <w:t xml:space="preserve">иск с приложением в суд по почте — можно отслеживать получение иска судом по номеру РПО, который указан в квитанции (в верхней части квитанции указано много цифр). Сайт для отслеживания здесь: https://www.pochta.ru/tracking — вносите в строчку данный номер и нажимаете поиск, далее вам будет выдана информация о месте нахождения вашего письма. </w:t>
      </w:r>
    </w:p>
    <w:p w:rsidR="003A5332" w:rsidRDefault="00B414CA" w:rsidP="00B414CA">
      <w:r>
        <w:t xml:space="preserve">После получения вашего иска суд присвоит номер материалов М ~_____ / 2020 — под которым будет закреплено ваше дело. Далее в течение 5 дней суд обязан завести </w:t>
      </w:r>
      <w:r w:rsidR="003A5332">
        <w:t>гражданское</w:t>
      </w:r>
      <w:r>
        <w:t xml:space="preserve"> дело. Если будет установлено о недостатке каких-либо документов, какой-либо информации, судом будет вынесено определение о</w:t>
      </w:r>
      <w:r w:rsidR="003A5332">
        <w:t xml:space="preserve">б оставлении </w:t>
      </w:r>
      <w:r>
        <w:t xml:space="preserve">иска без движения и укажет на недостатки которые необходимо будет устранить. </w:t>
      </w:r>
    </w:p>
    <w:p w:rsidR="00B414CA" w:rsidRDefault="00B414CA" w:rsidP="00B414CA">
      <w:r>
        <w:t xml:space="preserve">Выслать в суд сопроводительное письмо, в котором прописать, что направляется в суд запрашиваемые документы: </w:t>
      </w:r>
      <w:proofErr w:type="gramStart"/>
      <w:r>
        <w:t>1….</w:t>
      </w:r>
      <w:proofErr w:type="gramEnd"/>
      <w:r>
        <w:t xml:space="preserve">2….3….4….. согласно определению суда. И подаете также или непосредственно в суд, или по почте России. Если суд завел дело — ждите назначение предварительно заседания. Это подготовительная стадия процесса, в этот день суд еще не вынесет решение. В данной стадии судом будут выясняться обстоятельства по делу, все ли </w:t>
      </w:r>
      <w:r>
        <w:lastRenderedPageBreak/>
        <w:t xml:space="preserve">имеются доказательства, возможно что-то еще необходимо будет предоставить и/или запросить. После назначения будет либо предварительное заседание, либо судебное заседание, в зависимости от готовности дела к разбирательству по существу, с целью вынесения окончательного решения по делу. Как правило, суд обязан рассмотреть дело в течение 2 месяцев, однако на практике все происходит не так быстро (дело может рассматриваться и </w:t>
      </w:r>
      <w:proofErr w:type="spellStart"/>
      <w:proofErr w:type="gramStart"/>
      <w:r>
        <w:t>более,если</w:t>
      </w:r>
      <w:proofErr w:type="spellEnd"/>
      <w:proofErr w:type="gramEnd"/>
      <w:r>
        <w:t xml:space="preserve"> дело не до конца </w:t>
      </w:r>
      <w:proofErr w:type="spellStart"/>
      <w:r>
        <w:t>подготовлено,чтобы</w:t>
      </w:r>
      <w:proofErr w:type="spellEnd"/>
      <w:r>
        <w:t xml:space="preserve"> судья мог вынести решение). </w:t>
      </w:r>
    </w:p>
    <w:p w:rsidR="003A5332" w:rsidRDefault="00B414CA" w:rsidP="00B414CA">
      <w:r>
        <w:t xml:space="preserve">После как суд вынесет решение, есть 1 месяц для вступления решения в силу после изготовления мотивированного решения и получения его сторонами. Если вас удовлетворяет вынесенное решение — ждите вступления его в законную силу, предварительно можете получить его копию без отметки о вступлении. </w:t>
      </w:r>
    </w:p>
    <w:p w:rsidR="00B414CA" w:rsidRDefault="00B414CA" w:rsidP="00B414CA">
      <w:r>
        <w:t xml:space="preserve">Как оно вступит в законную силу — можно будет обратиться в суд в канцелярию по </w:t>
      </w:r>
      <w:r w:rsidR="003A5332">
        <w:t>гражданским</w:t>
      </w:r>
      <w:r>
        <w:t xml:space="preserve"> делам и поставить на вашем решении отметку о вступлении в законную силу. Если вас решение не устроило — необходимо подать жалобу апелляционную, предварительно указав о несогласии с вынесенным решением, что находите его незаконным, несправедливым и необоснованным. Далее записываетесь в суд на ознакомление с материалами дела, копируете его (фотографируете), получаете копию мотивированного решения суда и направляете народному юристу все фотокопии для изучения и анализа. После будет дана последующая консультация с разъяснениями. </w:t>
      </w:r>
    </w:p>
    <w:p w:rsidR="00185961" w:rsidRDefault="00185961"/>
    <w:sectPr w:rsidR="0018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C3"/>
    <w:rsid w:val="00185961"/>
    <w:rsid w:val="003A5332"/>
    <w:rsid w:val="008A79A2"/>
    <w:rsid w:val="00B414CA"/>
    <w:rsid w:val="00B558C3"/>
    <w:rsid w:val="00C6405D"/>
    <w:rsid w:val="00D4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D8840-F02C-48E6-BCFD-4E6C613A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2020-09-10T07:55:00Z</dcterms:created>
  <dcterms:modified xsi:type="dcterms:W3CDTF">2021-04-13T08:04:00Z</dcterms:modified>
</cp:coreProperties>
</file>