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E671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14:paraId="6F3A1C61" w14:textId="77777777" w:rsidTr="00EE2A1F">
        <w:tc>
          <w:tcPr>
            <w:tcW w:w="5097" w:type="dxa"/>
          </w:tcPr>
          <w:p w14:paraId="60CCE411" w14:textId="77777777" w:rsidR="00A87E47" w:rsidRDefault="00A87E47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Директору ГБОУ СОШ №</w:t>
            </w:r>
          </w:p>
          <w:p w14:paraId="1CF91ABA" w14:textId="77777777" w:rsidR="00A87E47" w:rsidRDefault="00A87E47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6CDF8023" w14:textId="2F564DF2" w:rsidR="003B1BD2" w:rsidRDefault="003B1BD2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Департамент/Комитет образования</w:t>
            </w:r>
          </w:p>
          <w:p w14:paraId="400ADD46" w14:textId="77777777" w:rsidR="008A7401" w:rsidRDefault="008A7401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5A2B827D" w14:textId="6EDDFA34" w:rsidR="00A87E47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A87E47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коллектива родителей_____ </w:t>
            </w:r>
          </w:p>
          <w:p w14:paraId="385E68F7" w14:textId="286C4F98" w:rsidR="00A87E47" w:rsidRDefault="00A87E47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ИЛИ</w:t>
            </w:r>
          </w:p>
          <w:p w14:paraId="7BD7952D" w14:textId="0A6184AC" w:rsidR="00BB6B9E" w:rsidRPr="00F64F64" w:rsidRDefault="00BB6B9E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14:paraId="1882DBE2" w14:textId="77777777"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235FA6AF" w14:textId="77777777"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7D13B2E0" w14:textId="2923F20C" w:rsidR="00A81153" w:rsidRPr="00A81153" w:rsidRDefault="00A5506D" w:rsidP="00A87E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7E47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Заявление об организации обучения детей, непривитых от полиомиелита</w:t>
      </w:r>
    </w:p>
    <w:p w14:paraId="77C22AA4" w14:textId="77777777"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14:paraId="6EEACBBD" w14:textId="76B73928" w:rsidR="007B554D" w:rsidRDefault="00E95996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Мо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ребенок</w:t>
      </w:r>
      <w:r w:rsidR="00A87E4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/наши несовершеннолетние дети 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_______ является учащ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имся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A87E4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(являются учащимися)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(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название образовательной организации</w:t>
      </w:r>
      <w:r w:rsidR="00A87E4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указание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класса) по адресу___.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</w:p>
    <w:p w14:paraId="7B6A8180" w14:textId="2972E53C" w:rsidR="007B554D" w:rsidRDefault="007B554D" w:rsidP="005F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A87E47">
        <w:rPr>
          <w:rFonts w:ascii="Times New Roman" w:eastAsia="Times New Roman" w:hAnsi="Times New Roman" w:cs="Arial"/>
          <w:sz w:val="28"/>
          <w:szCs w:val="21"/>
          <w:lang w:eastAsia="ru-RU"/>
        </w:rPr>
        <w:t>В связи с тем, что мой ребенок (наши дети) не привит от полиомиелита (далее – ОПВ), в школе сообщили о необходимости разобщения с учащимися _____классов, где есть привитые ОПВ дети</w:t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37D103C4" w14:textId="119B14E9" w:rsidR="00A87E47" w:rsidRDefault="00A87E47" w:rsidP="005F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Д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анное разобщение носит крайне длительный характер – от 60 дней.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Однако 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>вакцинаци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я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детей из каждо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го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класса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>, исключающ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ая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посещение 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класса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непривитыми детьми, может длиться на протяжении всего учебного года. Для этого достаточно, чтобы в 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параллельных классах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оказалось 4-5 детей, которых поочередно прививают от полиомиелита. С учетом того, что сроки проведения вакцинации детей в реальности зависят</w:t>
      </w:r>
      <w:r w:rsidR="00EB4159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том числе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от субъективного усмотрения и желания родителей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,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изложенное означает, что вакцинация от полиомиелита может регулярно проводиться во всех 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параллелях, в результате чего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непривитый ребенок принципиально будет лишен возможности получать 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обязательное основное общее</w:t>
      </w:r>
      <w:r w:rsidR="00A466FE" w:rsidRP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образование.</w:t>
      </w:r>
    </w:p>
    <w:p w14:paraId="00724DA2" w14:textId="37CAEDD4" w:rsidR="007C1D3A" w:rsidRPr="007C1D3A" w:rsidRDefault="00A466FE" w:rsidP="00A46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Вместе с тем, </w:t>
      </w:r>
      <w:bookmarkStart w:id="0" w:name="_Hlk188977219"/>
      <w:r>
        <w:rPr>
          <w:rFonts w:ascii="Times New Roman" w:eastAsia="Times New Roman" w:hAnsi="Times New Roman" w:cs="Arial"/>
          <w:sz w:val="28"/>
          <w:szCs w:val="21"/>
          <w:lang w:eastAsia="ru-RU"/>
        </w:rPr>
        <w:t>в</w:t>
      </w:r>
      <w:r w:rsidR="007C1D3A"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соответствии с пунктом 2 части 1 статьи 3 Федерального закона РФ от 29 декабря 2012 г. №273-ФЗ «Об образовании в РФ»</w:t>
      </w:r>
      <w:r w:rsidR="005F3893" w:rsidRPr="005F389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F3893" w:rsidRPr="005F3893">
        <w:rPr>
          <w:rFonts w:ascii="Times New Roman" w:hAnsi="Times New Roman" w:cs="Times New Roman"/>
          <w:sz w:val="28"/>
          <w:szCs w:val="28"/>
        </w:rPr>
        <w:t>(далее - Закон об</w:t>
      </w:r>
      <w:r w:rsidR="005F3893">
        <w:rPr>
          <w:rFonts w:ascii="Times New Roman" w:hAnsi="Times New Roman" w:cs="Times New Roman"/>
          <w:sz w:val="28"/>
          <w:szCs w:val="28"/>
        </w:rPr>
        <w:t xml:space="preserve"> </w:t>
      </w:r>
      <w:r w:rsidR="005F3893" w:rsidRPr="005F3893">
        <w:rPr>
          <w:rFonts w:ascii="Times New Roman" w:hAnsi="Times New Roman" w:cs="Times New Roman"/>
          <w:sz w:val="28"/>
          <w:szCs w:val="28"/>
        </w:rPr>
        <w:t>образовании)</w:t>
      </w:r>
      <w:r w:rsidR="007C1D3A"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14:paraId="16523BF2" w14:textId="6B324A54" w:rsidR="005F3893" w:rsidRPr="00D24857" w:rsidRDefault="007C1D3A" w:rsidP="00D24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В силу ч. 3 п.6 ст. 28 </w:t>
      </w:r>
      <w:bookmarkStart w:id="1" w:name="_Hlk184211672"/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>Закона об образовании</w:t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bookmarkEnd w:id="1"/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7A311005" w14:textId="6E1EEAEF" w:rsidR="005F3893" w:rsidRPr="005F3893" w:rsidRDefault="005F3893" w:rsidP="005F3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93">
        <w:rPr>
          <w:rFonts w:ascii="Times New Roman" w:hAnsi="Times New Roman" w:cs="Times New Roman"/>
          <w:sz w:val="28"/>
          <w:szCs w:val="28"/>
        </w:rPr>
        <w:t>Образовательная организация обязана осуществлять свою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соответствии с законодательством об образовании, в том числе: создавать безопасные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 xml:space="preserve">условия обучения, воспитания обучающихся, присмотра и ухода </w:t>
      </w:r>
      <w:r w:rsidRPr="005F3893">
        <w:rPr>
          <w:rFonts w:ascii="Times New Roman" w:hAnsi="Times New Roman" w:cs="Times New Roman"/>
          <w:sz w:val="28"/>
          <w:szCs w:val="28"/>
        </w:rPr>
        <w:lastRenderedPageBreak/>
        <w:t>за обучающимися,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содержания в соответствии с установленными нормами, обеспечивающими жизнь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здоровье обучающихся, работников образовательной организации; соблюдать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свободы обучающихся, родителей (законных представителей)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обучающихся, работников образовательной организации (пункты 2 и 3 части 6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28 Закона об образовании).</w:t>
      </w:r>
    </w:p>
    <w:p w14:paraId="1F76EABB" w14:textId="2AFC0013" w:rsidR="00A466FE" w:rsidRDefault="00A466FE" w:rsidP="007C1D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466FE">
        <w:rPr>
          <w:rFonts w:ascii="Times New Roman" w:eastAsia="Calibri" w:hAnsi="Times New Roman" w:cs="Times New Roman"/>
          <w:sz w:val="28"/>
          <w:szCs w:val="28"/>
        </w:rPr>
        <w:t>При этом Конституция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ч.1 ст. 43</w:t>
      </w:r>
      <w:r w:rsidRPr="00A466FE">
        <w:rPr>
          <w:rFonts w:ascii="Times New Roman" w:eastAsia="Calibri" w:hAnsi="Times New Roman" w:cs="Times New Roman"/>
          <w:sz w:val="28"/>
          <w:szCs w:val="28"/>
        </w:rPr>
        <w:t xml:space="preserve"> закрепляет право каждого на образование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826206" w14:textId="77777777" w:rsidR="00A466FE" w:rsidRDefault="00A466FE" w:rsidP="007C1D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466FE">
        <w:rPr>
          <w:rFonts w:ascii="Times New Roman" w:eastAsia="Calibri" w:hAnsi="Times New Roman" w:cs="Times New Roman"/>
          <w:sz w:val="28"/>
          <w:szCs w:val="28"/>
        </w:rPr>
        <w:t xml:space="preserve">При этом какое решение не приняли бы родители и как бы ни сложились обстоятельства (например, родители не против вакцинации, но по состоянию здоровья ребенок прививается по собственному, индивидуальному графику) федеральным законодательством предусмотрено право на отказ от вакцинации согласно п. 5 ст. 2 ФЗ РФ от 21 ноября 2011 г. №323-ФЗ «Об основах охраны здоровья граждан в РФ». </w:t>
      </w:r>
    </w:p>
    <w:p w14:paraId="1A60929A" w14:textId="70EEAC71" w:rsidR="00A466FE" w:rsidRDefault="00A466FE" w:rsidP="00A466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6FE">
        <w:rPr>
          <w:rFonts w:ascii="Times New Roman" w:eastAsia="Calibri" w:hAnsi="Times New Roman" w:cs="Times New Roman"/>
          <w:sz w:val="28"/>
          <w:szCs w:val="28"/>
        </w:rPr>
        <w:t>В любом случае не должно быть ограничено право на образование, которое</w:t>
      </w:r>
      <w:r>
        <w:rPr>
          <w:rFonts w:ascii="Times New Roman" w:eastAsia="Calibri" w:hAnsi="Times New Roman" w:cs="Times New Roman"/>
          <w:sz w:val="28"/>
          <w:szCs w:val="28"/>
        </w:rPr>
        <w:t>, как уже было указано выше,</w:t>
      </w:r>
      <w:r w:rsidRPr="00A466FE">
        <w:rPr>
          <w:rFonts w:ascii="Times New Roman" w:eastAsia="Calibri" w:hAnsi="Times New Roman" w:cs="Times New Roman"/>
          <w:sz w:val="28"/>
          <w:szCs w:val="28"/>
        </w:rPr>
        <w:t xml:space="preserve"> гарантировано Конституцией РФ каждому без исключения.</w:t>
      </w:r>
    </w:p>
    <w:p w14:paraId="59C44B9E" w14:textId="497AAACC" w:rsidR="00A125B9" w:rsidRPr="005865F5" w:rsidRDefault="005865F5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Таким образом, 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несмотря на то что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законом не предусмотрен </w:t>
      </w:r>
      <w:r w:rsidR="00A466FE">
        <w:rPr>
          <w:rFonts w:ascii="Times New Roman" w:eastAsia="Times New Roman" w:hAnsi="Times New Roman" w:cs="Arial"/>
          <w:sz w:val="28"/>
          <w:szCs w:val="21"/>
          <w:lang w:eastAsia="ru-RU"/>
        </w:rPr>
        <w:t>конкретный порядок организации очного обучения в образовательной организации непривитого ОПВ ребенка, которого по объективным причинам невозможно перевести в другой класс, вышеуказанные нормы федерального законодательства предусматривают право на образование для каждого и не допускают никакой дискриминации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4232DDAE" w14:textId="7174746F"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</w:t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рошу</w:t>
      </w:r>
      <w:r w:rsidR="00D2485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(просим)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:</w:t>
      </w:r>
    </w:p>
    <w:p w14:paraId="346F4184" w14:textId="578FCA7A" w:rsidR="00AE6613" w:rsidRPr="002B5BD4" w:rsidRDefault="00D24857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организовать очное обучение в образовательной организации непривитым ОПВ детям______, учитывая, что по объективным причинам их перевод в другой класс невозможен</w:t>
      </w:r>
      <w:r w:rsidR="00EB4159">
        <w:rPr>
          <w:rFonts w:ascii="Times New Roman" w:eastAsia="Times New Roman" w:hAnsi="Times New Roman" w:cs="Arial"/>
          <w:sz w:val="28"/>
          <w:szCs w:val="21"/>
          <w:lang w:eastAsia="ru-RU"/>
        </w:rPr>
        <w:t>, а отстранение приведет к невозможности получения гарантированного образования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2B312E9C" w14:textId="6BED05EA" w:rsidR="002B5BD4" w:rsidRDefault="00AE6613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>Обеспечить принятие соответствующих мер</w:t>
      </w:r>
      <w:r w:rsidR="005865F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установленных законом, </w:t>
      </w: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для 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прекращения нарушения прав</w:t>
      </w:r>
      <w:r w:rsidR="0001377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несовершеннолетнего ребенка</w:t>
      </w:r>
      <w:r w:rsidR="00D2485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(несовершеннолетних детей)</w:t>
      </w:r>
      <w:r w:rsidR="0001377E">
        <w:rPr>
          <w:rFonts w:ascii="Times New Roman" w:eastAsia="Times New Roman" w:hAnsi="Times New Roman" w:cs="Arial"/>
          <w:sz w:val="28"/>
          <w:szCs w:val="21"/>
          <w:lang w:eastAsia="ru-RU"/>
        </w:rPr>
        <w:t>_____ФИО</w:t>
      </w:r>
      <w:r w:rsidR="00D2485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 доступ к образованию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18D5DF5B" w14:textId="77777777" w:rsidR="009A2C65" w:rsidRPr="009A2C65" w:rsidRDefault="009A2C65" w:rsidP="009A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2AA111AB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2FA5C4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</w:t>
      </w:r>
      <w:r w:rsidR="0079506C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года</w:t>
      </w:r>
    </w:p>
    <w:p w14:paraId="3EF6FF1C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14:paraId="24A5A3C6" w14:textId="77777777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01377E"/>
    <w:rsid w:val="00100E63"/>
    <w:rsid w:val="0016358A"/>
    <w:rsid w:val="00181DC1"/>
    <w:rsid w:val="00186EBD"/>
    <w:rsid w:val="00255E54"/>
    <w:rsid w:val="002B5BD4"/>
    <w:rsid w:val="002F0E6D"/>
    <w:rsid w:val="00325360"/>
    <w:rsid w:val="00332EFD"/>
    <w:rsid w:val="00333C86"/>
    <w:rsid w:val="00362D3C"/>
    <w:rsid w:val="003B1BD2"/>
    <w:rsid w:val="003F07B2"/>
    <w:rsid w:val="004149B4"/>
    <w:rsid w:val="0042371E"/>
    <w:rsid w:val="00477B0B"/>
    <w:rsid w:val="005247AE"/>
    <w:rsid w:val="00573282"/>
    <w:rsid w:val="005865F5"/>
    <w:rsid w:val="005A5D57"/>
    <w:rsid w:val="005F3893"/>
    <w:rsid w:val="006156BE"/>
    <w:rsid w:val="00621D4A"/>
    <w:rsid w:val="0065189A"/>
    <w:rsid w:val="00681DA7"/>
    <w:rsid w:val="006A2274"/>
    <w:rsid w:val="006A2A87"/>
    <w:rsid w:val="006B3C00"/>
    <w:rsid w:val="006C5750"/>
    <w:rsid w:val="0074588F"/>
    <w:rsid w:val="0075464D"/>
    <w:rsid w:val="00764135"/>
    <w:rsid w:val="00771A7D"/>
    <w:rsid w:val="0079506C"/>
    <w:rsid w:val="007B554D"/>
    <w:rsid w:val="007C1D3A"/>
    <w:rsid w:val="0082248F"/>
    <w:rsid w:val="00850C46"/>
    <w:rsid w:val="0085264F"/>
    <w:rsid w:val="00860A2E"/>
    <w:rsid w:val="008A7401"/>
    <w:rsid w:val="008E2BC7"/>
    <w:rsid w:val="00941DB9"/>
    <w:rsid w:val="009A2950"/>
    <w:rsid w:val="009A2C65"/>
    <w:rsid w:val="009A7D0C"/>
    <w:rsid w:val="00A125B9"/>
    <w:rsid w:val="00A131FA"/>
    <w:rsid w:val="00A3466D"/>
    <w:rsid w:val="00A37479"/>
    <w:rsid w:val="00A466FE"/>
    <w:rsid w:val="00A5506D"/>
    <w:rsid w:val="00A7471F"/>
    <w:rsid w:val="00A81153"/>
    <w:rsid w:val="00A87E47"/>
    <w:rsid w:val="00AE6613"/>
    <w:rsid w:val="00AF7C05"/>
    <w:rsid w:val="00B46CB0"/>
    <w:rsid w:val="00B5547C"/>
    <w:rsid w:val="00BB6B9E"/>
    <w:rsid w:val="00BD7480"/>
    <w:rsid w:val="00BF6395"/>
    <w:rsid w:val="00C0693F"/>
    <w:rsid w:val="00C700E6"/>
    <w:rsid w:val="00CA0D03"/>
    <w:rsid w:val="00CA1FC4"/>
    <w:rsid w:val="00CA3AD0"/>
    <w:rsid w:val="00CA6387"/>
    <w:rsid w:val="00CB6240"/>
    <w:rsid w:val="00D24857"/>
    <w:rsid w:val="00D47D20"/>
    <w:rsid w:val="00DD6CC9"/>
    <w:rsid w:val="00DE6FC1"/>
    <w:rsid w:val="00E3213C"/>
    <w:rsid w:val="00E95996"/>
    <w:rsid w:val="00EA5A3B"/>
    <w:rsid w:val="00EB4159"/>
    <w:rsid w:val="00EE2A1F"/>
    <w:rsid w:val="00F04735"/>
    <w:rsid w:val="00F64F64"/>
    <w:rsid w:val="00F832EC"/>
    <w:rsid w:val="00F853DD"/>
    <w:rsid w:val="00F908BE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08CC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37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55</cp:revision>
  <dcterms:created xsi:type="dcterms:W3CDTF">2018-12-19T19:32:00Z</dcterms:created>
  <dcterms:modified xsi:type="dcterms:W3CDTF">2025-01-28T14:24:00Z</dcterms:modified>
</cp:coreProperties>
</file>