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4"/>
      </w:tblGrid>
      <w:tr w:rsidR="000E26DF" w:rsidRPr="000E26DF" w:rsidTr="00385ACB">
        <w:tc>
          <w:tcPr>
            <w:tcW w:w="5234" w:type="dxa"/>
          </w:tcPr>
          <w:p w:rsidR="000E26DF" w:rsidRDefault="000E26DF" w:rsidP="000E26DF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Директору (указать школу, к которой прикреплены)</w:t>
            </w:r>
          </w:p>
          <w:p w:rsidR="000E26DF" w:rsidRDefault="000E26DF" w:rsidP="000E26DF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0E26DF" w:rsidRPr="000E26DF" w:rsidRDefault="000E26DF" w:rsidP="000E26DF">
            <w:pPr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от: ФИО (адрес для получения корреспонденции, тел. для связи, адрес электронной почты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о желанию) </w:t>
            </w:r>
          </w:p>
        </w:tc>
      </w:tr>
    </w:tbl>
    <w:p w:rsidR="000E26DF" w:rsidRDefault="000E26DF" w:rsidP="000E26DF">
      <w:pPr>
        <w:jc w:val="right"/>
      </w:pPr>
    </w:p>
    <w:p w:rsidR="000E26DF" w:rsidRPr="000E26DF" w:rsidRDefault="000E26DF" w:rsidP="000E26DF"/>
    <w:p w:rsidR="000E26DF" w:rsidRPr="000E26DF" w:rsidRDefault="000E26DF" w:rsidP="000E26DF"/>
    <w:p w:rsidR="000E26DF" w:rsidRDefault="000E26DF" w:rsidP="000E26DF"/>
    <w:p w:rsidR="00D51A5B" w:rsidRDefault="000E26DF" w:rsidP="00787680">
      <w:pPr>
        <w:tabs>
          <w:tab w:val="left" w:pos="40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87680">
        <w:rPr>
          <w:rFonts w:ascii="Times New Roman" w:hAnsi="Times New Roman" w:cs="Times New Roman"/>
          <w:sz w:val="28"/>
          <w:szCs w:val="28"/>
        </w:rPr>
        <w:t>Заявление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DF" w:rsidRPr="00787680" w:rsidRDefault="000E26DF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>Мои дети (указать ФИО и год рождения) переведены на обучение в форме семейного образования.</w:t>
      </w:r>
    </w:p>
    <w:p w:rsidR="000E26DF" w:rsidRPr="00787680" w:rsidRDefault="000E26DF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 xml:space="preserve">График аттестаций согласован (или указать, когда планируете согласовать) </w:t>
      </w:r>
    </w:p>
    <w:p w:rsidR="000E26DF" w:rsidRPr="00787680" w:rsidRDefault="000E26DF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>Между тем, считаю недопустимой и необоснованной реакцию местных органов власти и должностных лиц на перевод детей для обучения в форме семейного образования.</w:t>
      </w:r>
    </w:p>
    <w:p w:rsidR="00CD2F22" w:rsidRDefault="00CD2F22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(Перечислить проверки – даты, органы, уполномоченные лица)</w:t>
      </w:r>
    </w:p>
    <w:p w:rsidR="000E26DF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>Указанные должностные лица не представили каких-либо</w:t>
      </w:r>
      <w:r>
        <w:rPr>
          <w:rFonts w:ascii="Times New Roman" w:hAnsi="Times New Roman" w:cs="Times New Roman"/>
          <w:sz w:val="28"/>
          <w:szCs w:val="28"/>
        </w:rPr>
        <w:t xml:space="preserve"> актов, которые подтвердили бы законность</w:t>
      </w:r>
      <w:r w:rsidRPr="00787680">
        <w:rPr>
          <w:rFonts w:ascii="Times New Roman" w:hAnsi="Times New Roman" w:cs="Times New Roman"/>
          <w:sz w:val="28"/>
          <w:szCs w:val="28"/>
        </w:rPr>
        <w:t xml:space="preserve"> оснований для проведения этих проверок</w:t>
      </w:r>
      <w:r w:rsidR="000E26DF" w:rsidRPr="00787680">
        <w:rPr>
          <w:rFonts w:ascii="Times New Roman" w:hAnsi="Times New Roman" w:cs="Times New Roman"/>
          <w:sz w:val="28"/>
          <w:szCs w:val="28"/>
        </w:rPr>
        <w:t>.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>Тогда как я считаю, что частота данных проверок и отсутствие установленных законом оснований нарушают права нашей семьи в целом, а детей заставляют испытывать стресс и тревогу, создают тяжелую атмосферу в доме, что явно не способствует желанию учиться.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>Считаю, что действия указанных должностных лиц не основаны на законе в силу следующих положений.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>Обучение вне образовательной организации предусматривают формы семейного образования и самообразования (часть 3 ст. 17 Федерального закона «Об образовании» от 29.12.2012 № 273-ФЗ).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>При этом право выбора – как будет получать образование ребенок - остается за родителями (иными законными представителями), а не за государством или самим образовательным учреждением.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>Таким образом, Федеральным законом 273-ФЗ предусмотрены различные формы получения образования и обучения с учетом потребностей и возможностей личности обучающегося.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>В соответствии с частью 4 статьи 43 Конституции Российской Федерации основное общее образование обязательно.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>При избрании обучения в форме семейного образования получение детьми основного общего образования обеспечивают родители или лица, их заменяющие.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lastRenderedPageBreak/>
        <w:t>Аналогичное положение предусмотрено статьей 63 Семейного кодекса Российской Федерации.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 xml:space="preserve">Учитывая, что статьей 43 Конституции РФ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предприятиях, родители (законные представители), выбирая получение образования в семейной форме, отказываются от получения образования в образовательных организациях и принимают на себя в том числе, обязательства, возникающие при семейной форме получения образования (вне образовательных организаций). 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несет ответственность только за проведение аттестаций. То есть большую часть обязанностей, предусмотренных ст. 28 Федерального закона от 29.12.2012 № 273-ФЗ для образовательных учреждений, родители берут на себя: это и выбор образовательных программ; контроль успеваемости; использование и совершенствование методов обучения и воспитания и образовательных технологий, электронного обучения; оценка качества образования и </w:t>
      </w:r>
      <w:proofErr w:type="spellStart"/>
      <w:r w:rsidRPr="0078768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876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>Поэтому принимая решение о переводе ребенка на семейное обучение, родители оценивают свои силы и возможности, в противном случае – законодательством не запрещено снова начать обучать ребенка в образовательной организации.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полностью осознаю свои обязанности и ответственность, при этом своих обязательств не нарушала. 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 xml:space="preserve">Согласно ст. 28 Федерального закона от 29.12.2012 № 273-ФЗ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образовательной организации. 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>В ст. 58 Федерального закона от 29.12.2012 № 273-ФЗ уточняется, что промежуточная аттестация проводится в формах, определенных учебным планом, и в порядке, установленном образовательной организацией. Может быть проведена и промежуточная аттестация.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 xml:space="preserve">А в случае возникновения академической задолженности именно на родителей законодатель возлагает обязанности по ее ликвидации. 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 xml:space="preserve">На основании изложенного следует вывод, что положения Федерального закона от 29.12.2012 № 273-ФЗ регулируют порядок обучения детей вне образовательной организации в форме семейного образования таким образом, что обучение не осуществляется бесконтрольно, поскольку родители согласуют с образовательной организацией график прохождения аттестаций, при этом обязуются ликвидировать академическую задолженность.  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>В связи с чем прошу дать правовую оценку и представить разъяснения по следующим вопросам: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 xml:space="preserve">- на основании какого закона или подзаконного нормативно-правового акта производятся проверки семей, чьи дети получают образование вне образовательной организации в форме семейного образования со стороны </w:t>
      </w:r>
      <w:r w:rsidRPr="00787680">
        <w:rPr>
          <w:rFonts w:ascii="Times New Roman" w:hAnsi="Times New Roman" w:cs="Times New Roman"/>
          <w:sz w:val="28"/>
          <w:szCs w:val="28"/>
        </w:rPr>
        <w:lastRenderedPageBreak/>
        <w:t>должностных лиц органов исполнительной власти в сфере образования, органов опеки и попечительства и комиссий по делам несовершеннолетних;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>- как часто могут быть проведены такие проверки;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>- каковы критерии оценки результатов проверок;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>- каковы последствия неудовлетворительного результата проверок и имеется ли возможность обжалования выводов указанных должностных лиц;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>- каков перечень полномочий данной проверки, и если он установлен, является ли он исчерпывающим.</w:t>
      </w:r>
    </w:p>
    <w:p w:rsid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7680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прекратить безосновательные и ежедневные проверки, проводимые местными органами власти, должностными лицами и полицейскими в отношении нашей семьи _________указать ФИО родителей и детей, обучающихся на СО</w:t>
      </w:r>
      <w:r w:rsidRPr="00787680">
        <w:rPr>
          <w:rFonts w:ascii="Times New Roman" w:hAnsi="Times New Roman" w:cs="Times New Roman"/>
          <w:sz w:val="28"/>
          <w:szCs w:val="28"/>
        </w:rPr>
        <w:t>.</w:t>
      </w:r>
    </w:p>
    <w:p w:rsid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прошу заранее уведомлять меня о необходимости проведения проверки,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представив в письменной форме распорядительный акт, на основании которого эта проверка будет произведена.</w:t>
      </w:r>
    </w:p>
    <w:p w:rsid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прошу установить разумный срок для ознакомления с указанным актом и получением рекомендаций от своего представителя, обладающего специальными знаниями в сфере законодательства.</w:t>
      </w:r>
    </w:p>
    <w:p w:rsid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противном случае незаконные действия должностных лиц я намерена обжаловать в установленном законом порядке.</w:t>
      </w:r>
    </w:p>
    <w:p w:rsid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</w:t>
      </w:r>
    </w:p>
    <w:p w:rsidR="00787680" w:rsidRPr="00787680" w:rsidRDefault="00787680" w:rsidP="00787680">
      <w:pPr>
        <w:tabs>
          <w:tab w:val="left" w:pos="40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sectPr w:rsidR="00787680" w:rsidRPr="00787680" w:rsidSect="00B2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B6762"/>
    <w:rsid w:val="000E26DF"/>
    <w:rsid w:val="0076522A"/>
    <w:rsid w:val="00787680"/>
    <w:rsid w:val="009B6762"/>
    <w:rsid w:val="00B22E74"/>
    <w:rsid w:val="00CD2F22"/>
    <w:rsid w:val="00D5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E26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E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3</cp:revision>
  <dcterms:created xsi:type="dcterms:W3CDTF">2020-09-11T13:30:00Z</dcterms:created>
  <dcterms:modified xsi:type="dcterms:W3CDTF">2020-09-14T10:28:00Z</dcterms:modified>
</cp:coreProperties>
</file>