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4"/>
      </w:tblGrid>
      <w:tr w:rsidR="000E26DF" w:rsidRPr="000E26DF" w:rsidTr="00385ACB">
        <w:tc>
          <w:tcPr>
            <w:tcW w:w="5234" w:type="dxa"/>
          </w:tcPr>
          <w:p w:rsidR="000E26DF" w:rsidRDefault="000E26DF" w:rsidP="000E26DF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Директору (указать школу, к которой прикреплены)</w:t>
            </w:r>
          </w:p>
          <w:p w:rsidR="000E26DF" w:rsidRDefault="000E26DF" w:rsidP="000E26DF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E26DF" w:rsidRPr="000E26DF" w:rsidRDefault="000E26DF" w:rsidP="000E26DF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от: ФИО (адрес для получения корреспонденции, тел. для связи, адрес электронной почты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о желанию) </w:t>
            </w:r>
          </w:p>
        </w:tc>
      </w:tr>
    </w:tbl>
    <w:p w:rsidR="000E26DF" w:rsidRDefault="000E26DF" w:rsidP="000E26DF">
      <w:pPr>
        <w:jc w:val="right"/>
      </w:pPr>
    </w:p>
    <w:p w:rsidR="000E26DF" w:rsidRPr="000E26DF" w:rsidRDefault="000E26DF" w:rsidP="000E26DF"/>
    <w:p w:rsidR="000E26DF" w:rsidRPr="000E26DF" w:rsidRDefault="000E26DF" w:rsidP="000E26DF"/>
    <w:p w:rsidR="000E26DF" w:rsidRDefault="000E26DF" w:rsidP="000E26DF"/>
    <w:p w:rsidR="00D51A5B" w:rsidRDefault="000E26DF" w:rsidP="00787680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87680">
        <w:rPr>
          <w:rFonts w:ascii="Times New Roman" w:hAnsi="Times New Roman" w:cs="Times New Roman"/>
          <w:sz w:val="28"/>
          <w:szCs w:val="28"/>
        </w:rPr>
        <w:t>Заявление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DF" w:rsidRPr="00787680" w:rsidRDefault="000E26DF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Мои дети (указать ФИО и год рождения) переведены на обучение в форме семейного образования.</w:t>
      </w:r>
    </w:p>
    <w:p w:rsidR="000E26DF" w:rsidRPr="00787680" w:rsidRDefault="000E26DF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 xml:space="preserve">График аттестаций согласован (или указать, когда планируете согласовать) </w:t>
      </w:r>
    </w:p>
    <w:p w:rsidR="000E26DF" w:rsidRPr="00787680" w:rsidRDefault="000E26DF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Между тем, считаю недопустимой и необоснованной реакцию местных органов власти и должностных лиц на перевод детей для обучения в форме семейного образования.</w:t>
      </w:r>
    </w:p>
    <w:p w:rsidR="00CD2F22" w:rsidRDefault="00CD2F22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(Перечислить проверки – даты, органы, уполномоченные лица)</w:t>
      </w:r>
    </w:p>
    <w:p w:rsidR="000E26DF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Указанные должностные лица не представили каких-либо</w:t>
      </w:r>
      <w:r>
        <w:rPr>
          <w:rFonts w:ascii="Times New Roman" w:hAnsi="Times New Roman" w:cs="Times New Roman"/>
          <w:sz w:val="28"/>
          <w:szCs w:val="28"/>
        </w:rPr>
        <w:t xml:space="preserve"> актов, которые подтвердили бы законность</w:t>
      </w:r>
      <w:r w:rsidRPr="00787680">
        <w:rPr>
          <w:rFonts w:ascii="Times New Roman" w:hAnsi="Times New Roman" w:cs="Times New Roman"/>
          <w:sz w:val="28"/>
          <w:szCs w:val="28"/>
        </w:rPr>
        <w:t xml:space="preserve"> оснований для проведения этих проверок</w:t>
      </w:r>
      <w:r w:rsidR="000E26DF" w:rsidRPr="00787680">
        <w:rPr>
          <w:rFonts w:ascii="Times New Roman" w:hAnsi="Times New Roman" w:cs="Times New Roman"/>
          <w:sz w:val="28"/>
          <w:szCs w:val="28"/>
        </w:rPr>
        <w:t>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Тогда как я считаю, что частота данных проверок и отсутствие установленных законом оснований нарушают права нашей семьи в целом, а детей заставляют испытывать стресс и тревогу, создают тяжелую атмосферу в доме, что явно не способствует желанию учиться.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Считаю, что действия указанных должностных лиц не основаны на законе в силу следующих положений.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Обучение вне образовательной организации предусматривают формы семейного образования и самообразования (часть 3 ст. 17 Федерального закона «Об образовании» от 29.12.2012 № 273-ФЗ).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При этом право выбора – как будет получать образование ребенок - остается за родителями (иными законными представителями), а не за государством или самим образовательным учреждением.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Таким образом, Федеральным законом 273-ФЗ предусмотрены различные формы получения образования и обучения с учетом потребностей и возможностей личности обучающегося.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В соответствии с частью 4 статьи 43 Конституции Российской Федерации основное общее образование обязательно.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При избрании обучения в форме семейного образования получение детьми основного общего образования обеспечивают родители или лица, их заменяющие.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lastRenderedPageBreak/>
        <w:t>Аналогичное положение предусмотрено статьей 63 Семейного кодекса Российской Федерации.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 xml:space="preserve">Учитывая, что статьей 43 Конституции РФ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предприятиях, родители (законные 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 в том числе, обязательства, возникающие при семейной форме получения образования (вне образовательных организаций). 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несет ответственность только за проведение аттестаций. То есть большую часть обязанностей, предусмотренных ст. 28 Федерального закона от 29.12.2012 № 273-ФЗ для образовательных учреждений, родители берут на себя: это и выбор образовательных программ; контроль успеваемости; использование и совершенствование методов обучения и воспитания и образовательных технологий, электронного обучения; оценка качества образования и </w:t>
      </w:r>
      <w:proofErr w:type="spellStart"/>
      <w:r w:rsidRPr="0078768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87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Поэтому принимая решение о переводе ребенка на семейное обучение, родители оценивают свои силы и возможности, в противном случае – законодательством не запрещено снова начать обучать ребенка в образовательной организации.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полностью осознаю свои обязанности и ответственность, при этом своих обязательств не нарушала. 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 xml:space="preserve">Согласно ст. 28 Федерального закона от 29.12.2012 №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 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В ст. 58 Федерального закона от 29.12.2012 № 273-ФЗ уточняется, что промежуточная аттестация проводится в формах, определенных учебным планом, и в порядке, установленном образовательной организацией. Может быть проведена и промежуточная аттестация.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 xml:space="preserve">А в случае возникновения академической задолженности именно на родителей законодатель возлагает обязанности по ее ликвидации. 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 xml:space="preserve">На основании изложенного следует вывод, что положения Федерального закона от 29.12.2012 № 273-ФЗ регулируют порядок обучения детей вне образовательной организации в форме семейного образования таким образом, что обучение не осуществляется бесконтрольно, поскольку родители согласуют с образовательной организацией график прохождения аттестаций, при этом обязуются ликвидировать академическую задолженность.  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В связи с чем прошу дать правовую оценку и представить разъяснения по следующим вопросам: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 xml:space="preserve">- на основании какого закона или подзаконного нормативно-правового акта производятся проверки семей, чьи дети получают образование вне образовательной организации в форме семейного образования со стороны </w:t>
      </w:r>
      <w:r w:rsidRPr="00787680">
        <w:rPr>
          <w:rFonts w:ascii="Times New Roman" w:hAnsi="Times New Roman" w:cs="Times New Roman"/>
          <w:sz w:val="28"/>
          <w:szCs w:val="28"/>
        </w:rPr>
        <w:lastRenderedPageBreak/>
        <w:t>должностных лиц органов исполнительной власти в сфере образования, органов опеки и попечительства и комиссий по делам несовершеннолетних;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- как часто могут быть проведены такие проверки;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- каковы критерии оценки результатов проверок;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- каковы последствия неудовлетворительного результата проверок и имеется ли возможность обжалования выводов указанных должностных лиц;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>- каков перечень полномочий данной проверки, и если он установлен, является ли он исчерпывающим.</w:t>
      </w:r>
    </w:p>
    <w:p w:rsid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680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прекратить безосновательные и ежедневные проверки, проводимые местными органами власти, должностными лицами и полицейскими в отношении нашей семьи _________указать ФИО родителей и детей, обучающихся на СО</w:t>
      </w:r>
      <w:r w:rsidRPr="00787680">
        <w:rPr>
          <w:rFonts w:ascii="Times New Roman" w:hAnsi="Times New Roman" w:cs="Times New Roman"/>
          <w:sz w:val="28"/>
          <w:szCs w:val="28"/>
        </w:rPr>
        <w:t>.</w:t>
      </w:r>
    </w:p>
    <w:p w:rsid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прошу заранее уведомлять меня о необходимости проведения проверки,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представив в письменной форме распорядительный акт, на основании которого эта проверка будет произведена.</w:t>
      </w:r>
    </w:p>
    <w:p w:rsid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прошу установить разумный срок для ознакомления с указанным актом и получением рекомендаций от своего представителя, обладающего специальными знаниями в сфере законодательства.</w:t>
      </w:r>
    </w:p>
    <w:p w:rsid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противном случае незаконные действия должностных лиц я намерена обжаловать в установленном законом порядке.</w:t>
      </w:r>
    </w:p>
    <w:p w:rsid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</w:t>
      </w:r>
    </w:p>
    <w:p w:rsidR="00787680" w:rsidRPr="00787680" w:rsidRDefault="00787680" w:rsidP="00787680">
      <w:pPr>
        <w:tabs>
          <w:tab w:val="left" w:pos="40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787680" w:rsidRPr="00787680" w:rsidSect="00B2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B6762"/>
    <w:rsid w:val="000E26DF"/>
    <w:rsid w:val="0076522A"/>
    <w:rsid w:val="00787680"/>
    <w:rsid w:val="009B6762"/>
    <w:rsid w:val="00B22E74"/>
    <w:rsid w:val="00CD2F22"/>
    <w:rsid w:val="00D5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E26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E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</cp:revision>
  <dcterms:created xsi:type="dcterms:W3CDTF">2020-09-11T13:30:00Z</dcterms:created>
  <dcterms:modified xsi:type="dcterms:W3CDTF">2020-09-14T10:28:00Z</dcterms:modified>
</cp:coreProperties>
</file>