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6C" w:rsidRDefault="00945B6C"/>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945B6C" w:rsidRPr="00945B6C" w:rsidTr="00945B6C">
        <w:tc>
          <w:tcPr>
            <w:tcW w:w="6798" w:type="dxa"/>
          </w:tcPr>
          <w:p w:rsidR="00CB0E4D" w:rsidRPr="00945B6C" w:rsidRDefault="00CB0E4D" w:rsidP="00CB0E4D">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00945B6C" w:rsidRPr="00945B6C">
              <w:rPr>
                <w:rFonts w:ascii="Times New Roman" w:hAnsi="Times New Roman" w:cs="Times New Roman"/>
                <w:sz w:val="28"/>
                <w:szCs w:val="28"/>
              </w:rPr>
              <w:t xml:space="preserve"> </w:t>
            </w:r>
            <w:r>
              <w:rPr>
                <w:rFonts w:ascii="Times New Roman" w:hAnsi="Times New Roman" w:cs="Times New Roman"/>
                <w:sz w:val="28"/>
                <w:szCs w:val="28"/>
              </w:rPr>
              <w:t>___</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Адрес </w:t>
            </w:r>
            <w:proofErr w:type="gramStart"/>
            <w:r w:rsidRPr="00945B6C">
              <w:rPr>
                <w:rFonts w:ascii="Times New Roman" w:hAnsi="Times New Roman" w:cs="Times New Roman"/>
                <w:sz w:val="28"/>
                <w:szCs w:val="28"/>
              </w:rPr>
              <w:t>проживания:_</w:t>
            </w:r>
            <w:proofErr w:type="gramEnd"/>
            <w:r w:rsidRPr="00945B6C">
              <w:rPr>
                <w:rFonts w:ascii="Times New Roman" w:hAnsi="Times New Roman" w:cs="Times New Roman"/>
                <w:sz w:val="28"/>
                <w:szCs w:val="28"/>
              </w:rPr>
              <w:t>_______________________________</w:t>
            </w:r>
          </w:p>
        </w:tc>
      </w:tr>
    </w:tbl>
    <w:p w:rsidR="00945B6C" w:rsidRPr="00945B6C" w:rsidRDefault="00945B6C" w:rsidP="00945B6C">
      <w:pPr>
        <w:jc w:val="right"/>
        <w:rPr>
          <w:rFonts w:ascii="Times New Roman" w:hAnsi="Times New Roman" w:cs="Times New Roman"/>
          <w:sz w:val="28"/>
          <w:szCs w:val="28"/>
        </w:rPr>
      </w:pPr>
    </w:p>
    <w:p w:rsidR="00945B6C" w:rsidRDefault="00945B6C" w:rsidP="00945B6C">
      <w:pPr>
        <w:jc w:val="center"/>
        <w:rPr>
          <w:rFonts w:ascii="Times New Roman" w:hAnsi="Times New Roman" w:cs="Times New Roman"/>
          <w:sz w:val="28"/>
          <w:szCs w:val="28"/>
        </w:rPr>
      </w:pPr>
      <w:r w:rsidRPr="00945B6C">
        <w:rPr>
          <w:rFonts w:ascii="Times New Roman" w:hAnsi="Times New Roman" w:cs="Times New Roman"/>
          <w:sz w:val="28"/>
          <w:szCs w:val="28"/>
        </w:rPr>
        <w:t xml:space="preserve">Отзыв согласия на </w:t>
      </w:r>
      <w:r>
        <w:rPr>
          <w:rFonts w:ascii="Times New Roman" w:hAnsi="Times New Roman" w:cs="Times New Roman"/>
          <w:sz w:val="28"/>
          <w:szCs w:val="28"/>
        </w:rPr>
        <w:t>переход на электронное обучение с применением дистанционных образовательных технологий</w:t>
      </w:r>
      <w:r w:rsidRPr="00945B6C">
        <w:rPr>
          <w:rFonts w:ascii="Times New Roman" w:hAnsi="Times New Roman" w:cs="Times New Roman"/>
          <w:sz w:val="28"/>
          <w:szCs w:val="28"/>
        </w:rPr>
        <w:t xml:space="preserve"> </w:t>
      </w:r>
    </w:p>
    <w:p w:rsidR="00945B6C" w:rsidRPr="005470C7" w:rsidRDefault="00945B6C"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r w:rsidRPr="005470C7">
        <w:rPr>
          <w:rFonts w:ascii="Times New Roman" w:hAnsi="Times New Roman" w:cs="Times New Roman"/>
          <w:sz w:val="28"/>
          <w:szCs w:val="28"/>
        </w:rPr>
        <w:t xml:space="preserve">Я, ___________________________________________________ (ФИО), на основании </w:t>
      </w:r>
      <w:r w:rsidR="00D57C06" w:rsidRPr="005470C7">
        <w:rPr>
          <w:rFonts w:ascii="Times New Roman" w:hAnsi="Times New Roman" w:cs="Times New Roman"/>
          <w:sz w:val="28"/>
          <w:szCs w:val="28"/>
        </w:rPr>
        <w:t>п</w:t>
      </w:r>
      <w:r w:rsidRPr="005470C7">
        <w:rPr>
          <w:rFonts w:ascii="Times New Roman" w:hAnsi="Times New Roman" w:cs="Times New Roman"/>
          <w:sz w:val="28"/>
          <w:szCs w:val="28"/>
        </w:rPr>
        <w:t>. 1 ст. 64 Семейного кодекса РФ являюсь законным представителем несовершеннолетнего/ней ________________________________________(ФИО) (_</w:t>
      </w:r>
      <w:proofErr w:type="gramStart"/>
      <w:r w:rsidRPr="005470C7">
        <w:rPr>
          <w:rFonts w:ascii="Times New Roman" w:hAnsi="Times New Roman" w:cs="Times New Roman"/>
          <w:sz w:val="28"/>
          <w:szCs w:val="28"/>
        </w:rPr>
        <w:t>_._</w:t>
      </w:r>
      <w:proofErr w:type="gramEnd"/>
      <w:r w:rsidRPr="005470C7">
        <w:rPr>
          <w:rFonts w:ascii="Times New Roman" w:hAnsi="Times New Roman" w:cs="Times New Roman"/>
          <w:sz w:val="28"/>
          <w:szCs w:val="28"/>
        </w:rPr>
        <w:t xml:space="preserve">_.20_г.р.). </w:t>
      </w:r>
      <w:r w:rsidRPr="005470C7">
        <w:rPr>
          <w:rFonts w:ascii="Times New Roman" w:hAnsi="Times New Roman" w:cs="Times New Roman"/>
          <w:sz w:val="28"/>
          <w:szCs w:val="28"/>
        </w:rPr>
        <w:tab/>
      </w:r>
    </w:p>
    <w:p w:rsidR="00945B6C" w:rsidRPr="005470C7"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 43 Конституции РФ регламентирует, что каждый имеет</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право на образование, при этом в силу ча</w:t>
      </w:r>
      <w:r w:rsidR="00CB0E4D" w:rsidRPr="005470C7">
        <w:rPr>
          <w:rFonts w:ascii="Times New Roman" w:hAnsi="Times New Roman" w:cs="Times New Roman"/>
          <w:sz w:val="28"/>
          <w:szCs w:val="28"/>
        </w:rPr>
        <w:t xml:space="preserve">сти 4 настоящей статьи основное </w:t>
      </w:r>
      <w:r w:rsidRPr="005470C7">
        <w:rPr>
          <w:rFonts w:ascii="Times New Roman" w:hAnsi="Times New Roman" w:cs="Times New Roman"/>
          <w:sz w:val="28"/>
          <w:szCs w:val="28"/>
        </w:rPr>
        <w:t>общее образование обязательно.</w:t>
      </w:r>
    </w:p>
    <w:p w:rsidR="00945B6C" w:rsidRPr="005470C7"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 xml:space="preserve">Согласно </w:t>
      </w:r>
      <w:r w:rsidR="00D57C06" w:rsidRPr="005470C7">
        <w:rPr>
          <w:rFonts w:ascii="Times New Roman" w:hAnsi="Times New Roman" w:cs="Times New Roman"/>
          <w:sz w:val="28"/>
          <w:szCs w:val="28"/>
        </w:rPr>
        <w:t>положениям</w:t>
      </w:r>
      <w:r w:rsidRPr="005470C7">
        <w:rPr>
          <w:rFonts w:ascii="Times New Roman" w:hAnsi="Times New Roman" w:cs="Times New Roman"/>
          <w:sz w:val="28"/>
          <w:szCs w:val="28"/>
        </w:rPr>
        <w:t xml:space="preserve"> ст. 17 Федерального закона </w:t>
      </w:r>
      <w:r w:rsidR="009F4820" w:rsidRPr="005470C7">
        <w:rPr>
          <w:rFonts w:ascii="Times New Roman" w:hAnsi="Times New Roman" w:cs="Times New Roman"/>
          <w:sz w:val="28"/>
          <w:szCs w:val="28"/>
        </w:rPr>
        <w:t>«</w:t>
      </w:r>
      <w:r w:rsidRPr="005470C7">
        <w:rPr>
          <w:rFonts w:ascii="Times New Roman" w:hAnsi="Times New Roman" w:cs="Times New Roman"/>
          <w:sz w:val="28"/>
          <w:szCs w:val="28"/>
        </w:rPr>
        <w:t>Об образовании в</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Российской Федерации</w:t>
      </w:r>
      <w:r w:rsidR="009F4820" w:rsidRPr="005470C7">
        <w:rPr>
          <w:rFonts w:ascii="Times New Roman" w:hAnsi="Times New Roman" w:cs="Times New Roman"/>
          <w:sz w:val="28"/>
          <w:szCs w:val="28"/>
        </w:rPr>
        <w:t>»</w:t>
      </w:r>
      <w:r w:rsidRPr="005470C7">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уч</w:t>
      </w:r>
      <w:r w:rsidR="002E7596" w:rsidRPr="005470C7">
        <w:rPr>
          <w:rFonts w:ascii="Times New Roman" w:hAnsi="Times New Roman" w:cs="Times New Roman"/>
          <w:sz w:val="28"/>
          <w:szCs w:val="28"/>
        </w:rPr>
        <w:t>реждении и вне этого учреждения, при этом обучение проводится в очной, очно-заочной или заочной форме.</w:t>
      </w:r>
    </w:p>
    <w:p w:rsidR="00945B6C"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П</w:t>
      </w:r>
      <w:r w:rsidR="00945B6C" w:rsidRPr="005470C7">
        <w:rPr>
          <w:rFonts w:ascii="Times New Roman" w:hAnsi="Times New Roman" w:cs="Times New Roman"/>
          <w:sz w:val="28"/>
          <w:szCs w:val="28"/>
        </w:rPr>
        <w:t xml:space="preserve">раво выбора </w:t>
      </w:r>
      <w:r w:rsidRPr="005470C7">
        <w:rPr>
          <w:rFonts w:ascii="Times New Roman" w:hAnsi="Times New Roman" w:cs="Times New Roman"/>
          <w:sz w:val="28"/>
          <w:szCs w:val="28"/>
        </w:rPr>
        <w:t>формы получения основного общего образования принадлежит исключительно родителям</w:t>
      </w:r>
      <w:r w:rsidR="00945B6C" w:rsidRPr="005470C7">
        <w:rPr>
          <w:rFonts w:ascii="Times New Roman" w:hAnsi="Times New Roman" w:cs="Times New Roman"/>
          <w:sz w:val="28"/>
          <w:szCs w:val="28"/>
        </w:rPr>
        <w:t xml:space="preserve">, </w:t>
      </w:r>
      <w:r w:rsidRPr="005470C7">
        <w:rPr>
          <w:rFonts w:ascii="Times New Roman" w:hAnsi="Times New Roman" w:cs="Times New Roman"/>
          <w:sz w:val="28"/>
          <w:szCs w:val="28"/>
        </w:rPr>
        <w:t>но</w:t>
      </w:r>
      <w:r w:rsidR="00945B6C" w:rsidRPr="005470C7">
        <w:rPr>
          <w:rFonts w:ascii="Times New Roman" w:hAnsi="Times New Roman" w:cs="Times New Roman"/>
          <w:sz w:val="28"/>
          <w:szCs w:val="28"/>
        </w:rPr>
        <w:t xml:space="preserve"> не </w:t>
      </w:r>
      <w:r w:rsidRPr="005470C7">
        <w:rPr>
          <w:rFonts w:ascii="Times New Roman" w:hAnsi="Times New Roman" w:cs="Times New Roman"/>
          <w:sz w:val="28"/>
          <w:szCs w:val="28"/>
        </w:rPr>
        <w:t>образовательной организации и не государству</w:t>
      </w:r>
      <w:r w:rsidR="00945B6C" w:rsidRPr="005470C7">
        <w:rPr>
          <w:rFonts w:ascii="Times New Roman" w:hAnsi="Times New Roman" w:cs="Times New Roman"/>
          <w:sz w:val="28"/>
          <w:szCs w:val="28"/>
        </w:rPr>
        <w:t>.</w:t>
      </w:r>
    </w:p>
    <w:p w:rsidR="00CB0E4D"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w:t>
      </w:r>
      <w:r w:rsidR="00CB0E4D" w:rsidRPr="005470C7">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p w:rsidR="00CB0E4D"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На основании распорядительного акта мой ребенок зачислен в настоящую образовательную организацию для обучения в очной форме в образовательной организации.</w:t>
      </w:r>
    </w:p>
    <w:p w:rsidR="00CB0E4D"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Таким образом, принудительное изменение наших правоотношений с образовательной организацией незаконно и потому недопустимо.</w:t>
      </w:r>
    </w:p>
    <w:p w:rsidR="009F4820"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 xml:space="preserve">Кроме того, применение электронного обучения и дистанционных образовательных технологий предполагают использование не </w:t>
      </w:r>
      <w:proofErr w:type="gramStart"/>
      <w:r w:rsidRPr="005470C7">
        <w:rPr>
          <w:rFonts w:ascii="Times New Roman" w:hAnsi="Times New Roman" w:cs="Times New Roman"/>
          <w:sz w:val="28"/>
          <w:szCs w:val="28"/>
        </w:rPr>
        <w:t>апробированных  электронных</w:t>
      </w:r>
      <w:proofErr w:type="gramEnd"/>
      <w:r w:rsidRPr="005470C7">
        <w:rPr>
          <w:rFonts w:ascii="Times New Roman" w:hAnsi="Times New Roman" w:cs="Times New Roman"/>
          <w:sz w:val="28"/>
          <w:szCs w:val="28"/>
        </w:rPr>
        <w:t xml:space="preserve"> методов и средств обучения при реализации образовательных программ, т.е. являются экспериментальными, сопрягаются с вредными факторами воздействия  на здоровье детей и не могут обеспечить безопасного и качественного обучения при реализации образовательных программ.</w:t>
      </w:r>
    </w:p>
    <w:p w:rsidR="009F4820"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 xml:space="preserve">Частью 2 статьи 21 Конституции РФ никто не должен подвергаться пыткам, насилию, другому жестокому или унижающему человеческое </w:t>
      </w:r>
      <w:r w:rsidRPr="005470C7">
        <w:rPr>
          <w:rFonts w:ascii="Times New Roman" w:hAnsi="Times New Roman" w:cs="Times New Roman"/>
          <w:sz w:val="28"/>
          <w:szCs w:val="28"/>
        </w:rPr>
        <w:lastRenderedPageBreak/>
        <w:t>достоинство обращению или наказанию. Никто не может быть без добровольного согласия подвергнут медицинским, научным или иным опытам.</w:t>
      </w:r>
    </w:p>
    <w:bookmarkEnd w:id="0"/>
    <w:p w:rsidR="00432CD3" w:rsidRPr="00907E33" w:rsidRDefault="00432CD3" w:rsidP="00432CD3">
      <w:pPr>
        <w:spacing w:after="0" w:line="240" w:lineRule="auto"/>
        <w:jc w:val="both"/>
        <w:rPr>
          <w:rFonts w:ascii="Times New Roman" w:eastAsia="Calibri" w:hAnsi="Times New Roman" w:cs="Times New Roman"/>
          <w:sz w:val="28"/>
          <w:szCs w:val="28"/>
        </w:rPr>
      </w:pPr>
      <w:r>
        <w:rPr>
          <w:rFonts w:ascii="Times New Roman" w:hAnsi="Times New Roman" w:cs="Times New Roman"/>
          <w:sz w:val="26"/>
          <w:szCs w:val="26"/>
        </w:rPr>
        <w:tab/>
      </w:r>
      <w:r w:rsidRPr="00907E33">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907E33">
        <w:rPr>
          <w:rFonts w:ascii="Times New Roman" w:eastAsia="Calibri" w:hAnsi="Times New Roman" w:cs="Times New Roman"/>
          <w:sz w:val="28"/>
          <w:szCs w:val="28"/>
        </w:rPr>
        <w:t>Учи.ру</w:t>
      </w:r>
      <w:proofErr w:type="spellEnd"/>
      <w:r w:rsidRPr="00907E33">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Право на ведение образовательной деятельности по общеобразовательным программам школ должно подтверждаться наличием </w:t>
      </w:r>
      <w:r w:rsidRPr="00907E33">
        <w:rPr>
          <w:rFonts w:ascii="Times New Roman" w:eastAsia="Calibri" w:hAnsi="Times New Roman" w:cs="Times New Roman"/>
          <w:sz w:val="28"/>
          <w:szCs w:val="28"/>
        </w:rPr>
        <w:lastRenderedPageBreak/>
        <w:t>действующей лицензии и аккредитации в соответствии с требованиями, содержащимися в ст.ст.91, 92 Закона № 273-ФЗ.</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907E33">
        <w:rPr>
          <w:rFonts w:ascii="Times New Roman" w:eastAsia="Calibri" w:hAnsi="Times New Roman" w:cs="Times New Roman"/>
          <w:sz w:val="28"/>
          <w:szCs w:val="28"/>
        </w:rPr>
        <w:tab/>
        <w:t xml:space="preserve">Платформы </w:t>
      </w:r>
      <w:proofErr w:type="spellStart"/>
      <w:r w:rsidRPr="00907E33">
        <w:rPr>
          <w:rFonts w:ascii="Times New Roman" w:eastAsia="Calibri" w:hAnsi="Times New Roman" w:cs="Times New Roman"/>
          <w:sz w:val="28"/>
          <w:szCs w:val="28"/>
        </w:rPr>
        <w:t>Учи.ру</w:t>
      </w:r>
      <w:proofErr w:type="spellEnd"/>
      <w:r w:rsidRPr="00907E33">
        <w:rPr>
          <w:rFonts w:ascii="Times New Roman" w:eastAsia="Calibri" w:hAnsi="Times New Roman" w:cs="Times New Roman"/>
          <w:sz w:val="28"/>
          <w:szCs w:val="28"/>
        </w:rPr>
        <w:t xml:space="preserve"> и </w:t>
      </w:r>
      <w:proofErr w:type="spellStart"/>
      <w:r w:rsidRPr="00907E33">
        <w:rPr>
          <w:rFonts w:ascii="Times New Roman" w:eastAsia="Calibri" w:hAnsi="Times New Roman" w:cs="Times New Roman"/>
          <w:sz w:val="28"/>
          <w:szCs w:val="28"/>
        </w:rPr>
        <w:t>СберКласс</w:t>
      </w:r>
      <w:proofErr w:type="spellEnd"/>
      <w:r w:rsidRPr="00907E33">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rsidR="00432CD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Таким образом, использование отдельных готовых </w:t>
      </w:r>
      <w:proofErr w:type="spellStart"/>
      <w:r w:rsidRPr="00907E33">
        <w:rPr>
          <w:rFonts w:ascii="Times New Roman" w:eastAsia="Calibri" w:hAnsi="Times New Roman" w:cs="Times New Roman"/>
          <w:sz w:val="28"/>
          <w:szCs w:val="28"/>
        </w:rPr>
        <w:t>видеоуроков</w:t>
      </w:r>
      <w:proofErr w:type="spellEnd"/>
      <w:r w:rsidRPr="00907E33">
        <w:rPr>
          <w:rFonts w:ascii="Times New Roman" w:eastAsia="Calibri" w:hAnsi="Times New Roman" w:cs="Times New Roman"/>
          <w:sz w:val="28"/>
          <w:szCs w:val="28"/>
        </w:rPr>
        <w:t xml:space="preserve">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907E33">
        <w:rPr>
          <w:rFonts w:ascii="Times New Roman" w:eastAsia="Calibri" w:hAnsi="Times New Roman" w:cs="Times New Roman"/>
          <w:sz w:val="28"/>
          <w:szCs w:val="28"/>
        </w:rPr>
        <w:t>Учи.ру</w:t>
      </w:r>
      <w:proofErr w:type="spellEnd"/>
      <w:r w:rsidRPr="00907E33">
        <w:rPr>
          <w:rFonts w:ascii="Times New Roman" w:eastAsia="Calibri" w:hAnsi="Times New Roman" w:cs="Times New Roman"/>
          <w:sz w:val="28"/>
          <w:szCs w:val="28"/>
        </w:rPr>
        <w:t xml:space="preserve"> и </w:t>
      </w:r>
      <w:proofErr w:type="spellStart"/>
      <w:r w:rsidRPr="00907E33">
        <w:rPr>
          <w:rFonts w:ascii="Times New Roman" w:eastAsia="Calibri" w:hAnsi="Times New Roman" w:cs="Times New Roman"/>
          <w:sz w:val="28"/>
          <w:szCs w:val="28"/>
        </w:rPr>
        <w:t>СберКласс</w:t>
      </w:r>
      <w:proofErr w:type="spellEnd"/>
      <w:r w:rsidRPr="00907E33">
        <w:rPr>
          <w:rFonts w:ascii="Times New Roman" w:eastAsia="Calibri" w:hAnsi="Times New Roman" w:cs="Times New Roman"/>
          <w:sz w:val="28"/>
          <w:szCs w:val="28"/>
        </w:rPr>
        <w:t>) во время проведения уроков в школах по программам основного образования.</w:t>
      </w:r>
    </w:p>
    <w:p w:rsidR="00907E33" w:rsidRPr="005470C7" w:rsidRDefault="00907E33" w:rsidP="00907E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470C7">
        <w:rPr>
          <w:rFonts w:ascii="Times New Roman" w:eastAsia="Calibri" w:hAnsi="Times New Roman" w:cs="Times New Roman"/>
          <w:sz w:val="28"/>
          <w:szCs w:val="28"/>
        </w:rPr>
        <w:t xml:space="preserve">Принуждение к использованию электронных платформ/программ, а также – к регистрации на различных сайтах и прочих </w:t>
      </w:r>
      <w:proofErr w:type="spellStart"/>
      <w:r w:rsidRPr="005470C7">
        <w:rPr>
          <w:rFonts w:ascii="Times New Roman" w:eastAsia="Calibri" w:hAnsi="Times New Roman" w:cs="Times New Roman"/>
          <w:sz w:val="28"/>
          <w:szCs w:val="28"/>
        </w:rPr>
        <w:t>интернет-ресурсах</w:t>
      </w:r>
      <w:proofErr w:type="spellEnd"/>
      <w:r w:rsidRPr="005470C7">
        <w:rPr>
          <w:rFonts w:ascii="Times New Roman" w:eastAsia="Calibri" w:hAnsi="Times New Roman" w:cs="Times New Roman"/>
          <w:sz w:val="28"/>
          <w:szCs w:val="28"/>
        </w:rPr>
        <w:t xml:space="preserve"> нельзя признать законным, </w:t>
      </w:r>
      <w:proofErr w:type="gramStart"/>
      <w:r w:rsidRPr="005470C7">
        <w:rPr>
          <w:rFonts w:ascii="Times New Roman" w:eastAsia="Calibri" w:hAnsi="Times New Roman" w:cs="Times New Roman"/>
          <w:sz w:val="28"/>
          <w:szCs w:val="28"/>
        </w:rPr>
        <w:t>поскольку  пунктом</w:t>
      </w:r>
      <w:proofErr w:type="gramEnd"/>
      <w:r w:rsidRPr="005470C7">
        <w:rPr>
          <w:rFonts w:ascii="Times New Roman" w:eastAsia="Calibri" w:hAnsi="Times New Roman" w:cs="Times New Roman"/>
          <w:sz w:val="28"/>
          <w:szCs w:val="28"/>
        </w:rPr>
        <w:t xml:space="preserve">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В силу п. 4 ч. 1 ст. 6 ФЗ «О персональных данных» оказание государственных (муниципальных) услуг не требует получения письменного согласия на обработку персональных данных и позволяет уполномоченному органу (организации) использовать персональные данные граждан исключительно в той мере, в которой это необходимо собственно для оказания услуг без отдельного письменного согласия на обработку данных.</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lastRenderedPageBreak/>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rsidR="00907E33" w:rsidRPr="005470C7" w:rsidRDefault="00907E33" w:rsidP="00432CD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432CD3" w:rsidRPr="00907E33" w:rsidRDefault="00432CD3" w:rsidP="00CB0E4D">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являются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rsidR="00CB0E4D" w:rsidRPr="005470C7" w:rsidRDefault="00CB0E4D" w:rsidP="00CB0E4D">
      <w:pPr>
        <w:spacing w:after="0" w:line="240" w:lineRule="auto"/>
        <w:jc w:val="both"/>
        <w:rPr>
          <w:rFonts w:ascii="Times New Roman" w:hAnsi="Times New Roman" w:cs="Times New Roman"/>
          <w:sz w:val="32"/>
          <w:szCs w:val="32"/>
        </w:rPr>
      </w:pPr>
      <w:r w:rsidRPr="002E7596">
        <w:rPr>
          <w:rFonts w:ascii="Times New Roman" w:hAnsi="Times New Roman" w:cs="Times New Roman"/>
          <w:sz w:val="26"/>
          <w:szCs w:val="26"/>
        </w:rPr>
        <w:tab/>
      </w:r>
      <w:r w:rsidRPr="005470C7">
        <w:rPr>
          <w:rFonts w:ascii="Times New Roman" w:hAnsi="Times New Roman" w:cs="Times New Roman"/>
          <w:sz w:val="32"/>
          <w:szCs w:val="32"/>
        </w:rPr>
        <w:t xml:space="preserve">На основании изложенного, отзываю ранее представленное </w:t>
      </w:r>
      <w:proofErr w:type="gramStart"/>
      <w:r w:rsidRPr="005470C7">
        <w:rPr>
          <w:rFonts w:ascii="Times New Roman" w:hAnsi="Times New Roman" w:cs="Times New Roman"/>
          <w:sz w:val="32"/>
          <w:szCs w:val="32"/>
        </w:rPr>
        <w:t>согласие  на</w:t>
      </w:r>
      <w:proofErr w:type="gramEnd"/>
      <w:r w:rsidRPr="005470C7">
        <w:rPr>
          <w:rFonts w:ascii="Times New Roman" w:hAnsi="Times New Roman" w:cs="Times New Roman"/>
          <w:sz w:val="32"/>
          <w:szCs w:val="32"/>
        </w:rPr>
        <w:t xml:space="preserve"> переход на электронное обучение с применением </w:t>
      </w:r>
      <w:r w:rsidRPr="005470C7">
        <w:rPr>
          <w:rFonts w:ascii="Times New Roman" w:hAnsi="Times New Roman" w:cs="Times New Roman"/>
          <w:sz w:val="32"/>
          <w:szCs w:val="32"/>
        </w:rPr>
        <w:lastRenderedPageBreak/>
        <w:t xml:space="preserve">дистанционных образовательных технологий </w:t>
      </w:r>
      <w:r w:rsidR="002E7596" w:rsidRPr="005470C7">
        <w:rPr>
          <w:rFonts w:ascii="Times New Roman" w:hAnsi="Times New Roman" w:cs="Times New Roman"/>
          <w:sz w:val="32"/>
          <w:szCs w:val="32"/>
        </w:rPr>
        <w:t xml:space="preserve">в отношении </w:t>
      </w:r>
      <w:r w:rsidRPr="005470C7">
        <w:rPr>
          <w:rFonts w:ascii="Times New Roman" w:hAnsi="Times New Roman" w:cs="Times New Roman"/>
          <w:sz w:val="32"/>
          <w:szCs w:val="32"/>
        </w:rPr>
        <w:t>моего ребенка_________(ФИО);</w:t>
      </w:r>
    </w:p>
    <w:p w:rsidR="00CB0E4D" w:rsidRPr="005470C7" w:rsidRDefault="00CB0E4D" w:rsidP="00CB0E4D">
      <w:pPr>
        <w:spacing w:after="0" w:line="240" w:lineRule="auto"/>
        <w:jc w:val="both"/>
        <w:rPr>
          <w:rFonts w:ascii="Times New Roman" w:hAnsi="Times New Roman" w:cs="Times New Roman"/>
          <w:sz w:val="32"/>
          <w:szCs w:val="32"/>
        </w:rPr>
      </w:pPr>
      <w:proofErr w:type="gramStart"/>
      <w:r w:rsidRPr="005470C7">
        <w:rPr>
          <w:rFonts w:ascii="Times New Roman" w:hAnsi="Times New Roman" w:cs="Times New Roman"/>
          <w:sz w:val="32"/>
          <w:szCs w:val="32"/>
        </w:rPr>
        <w:t>прошу</w:t>
      </w:r>
      <w:proofErr w:type="gramEnd"/>
      <w:r w:rsidRPr="005470C7">
        <w:rPr>
          <w:rFonts w:ascii="Times New Roman" w:hAnsi="Times New Roman" w:cs="Times New Roman"/>
          <w:sz w:val="32"/>
          <w:szCs w:val="32"/>
        </w:rPr>
        <w:t xml:space="preserve">   продолжить обучение моего ребенка ________(ФИО)</w:t>
      </w:r>
      <w:r w:rsidR="002E7596" w:rsidRPr="005470C7">
        <w:rPr>
          <w:rFonts w:ascii="Times New Roman" w:hAnsi="Times New Roman" w:cs="Times New Roman"/>
          <w:sz w:val="32"/>
          <w:szCs w:val="32"/>
        </w:rPr>
        <w:t xml:space="preserve"> в ______классе ГБОУ СОШ №___ в очной форме в образовательной организации без применения дистанционных образовательных технологий и электронного обучения.</w:t>
      </w:r>
    </w:p>
    <w:p w:rsidR="00945B6C" w:rsidRPr="005470C7" w:rsidRDefault="00945B6C" w:rsidP="00CB0E4D">
      <w:pPr>
        <w:spacing w:after="0" w:line="240" w:lineRule="auto"/>
        <w:jc w:val="both"/>
        <w:rPr>
          <w:rFonts w:ascii="Times New Roman" w:hAnsi="Times New Roman" w:cs="Times New Roman"/>
          <w:sz w:val="32"/>
          <w:szCs w:val="32"/>
        </w:rPr>
      </w:pPr>
    </w:p>
    <w:p w:rsidR="00945B6C" w:rsidRPr="002E7596" w:rsidRDefault="00945B6C" w:rsidP="00945B6C">
      <w:pPr>
        <w:spacing w:after="0" w:line="240" w:lineRule="auto"/>
        <w:rPr>
          <w:rFonts w:ascii="Times New Roman" w:hAnsi="Times New Roman" w:cs="Times New Roman"/>
          <w:sz w:val="26"/>
          <w:szCs w:val="26"/>
        </w:rPr>
      </w:pPr>
    </w:p>
    <w:p w:rsidR="002F773C" w:rsidRPr="002E7596" w:rsidRDefault="00945B6C" w:rsidP="00945B6C">
      <w:pPr>
        <w:jc w:val="both"/>
        <w:rPr>
          <w:rFonts w:ascii="Times New Roman" w:hAnsi="Times New Roman" w:cs="Times New Roman"/>
          <w:sz w:val="26"/>
          <w:szCs w:val="26"/>
        </w:rPr>
      </w:pPr>
      <w:r w:rsidRPr="002E7596">
        <w:rPr>
          <w:rFonts w:ascii="Times New Roman" w:hAnsi="Times New Roman" w:cs="Times New Roman"/>
          <w:sz w:val="26"/>
          <w:szCs w:val="26"/>
        </w:rPr>
        <w:t>______________________________________________________________. «_____»_______________20__ г. С уважением, _________________</w:t>
      </w: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E4"/>
    <w:rsid w:val="002E7596"/>
    <w:rsid w:val="002F773C"/>
    <w:rsid w:val="00432CD3"/>
    <w:rsid w:val="004A3BE4"/>
    <w:rsid w:val="005470C7"/>
    <w:rsid w:val="00907E33"/>
    <w:rsid w:val="00945B6C"/>
    <w:rsid w:val="009F4820"/>
    <w:rsid w:val="00CB0E4D"/>
    <w:rsid w:val="00D5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799">
      <w:bodyDiv w:val="1"/>
      <w:marLeft w:val="0"/>
      <w:marRight w:val="0"/>
      <w:marTop w:val="0"/>
      <w:marBottom w:val="0"/>
      <w:divBdr>
        <w:top w:val="none" w:sz="0" w:space="0" w:color="auto"/>
        <w:left w:val="none" w:sz="0" w:space="0" w:color="auto"/>
        <w:bottom w:val="none" w:sz="0" w:space="0" w:color="auto"/>
        <w:right w:val="none" w:sz="0" w:space="0" w:color="auto"/>
      </w:divBdr>
    </w:div>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774A-457B-42FA-9B76-EEAEF6E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2020-11-16T08:04:00Z</dcterms:created>
  <dcterms:modified xsi:type="dcterms:W3CDTF">2020-12-21T14:58:00Z</dcterms:modified>
</cp:coreProperties>
</file>