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E8F3" w14:textId="77777777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>руководителю территориального органа «ГТО»</w:t>
      </w:r>
      <w:r>
        <w:rPr>
          <w:i/>
          <w:iCs/>
          <w:color w:val="000000"/>
          <w:shd w:val="clear" w:color="auto" w:fill="FFFFFF"/>
        </w:rPr>
        <w:t xml:space="preserve"> в</w:t>
      </w:r>
    </w:p>
    <w:p w14:paraId="51760CB8" w14:textId="77777777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связи с желанием ребенка сдать нормативы ГТО и принуждение родителей пройти</w:t>
      </w:r>
    </w:p>
    <w:p w14:paraId="6056CD6D" w14:textId="5A128694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регистрацию на сайте Всероссийского физкультурно-спортивного комплекса ГТО. </w:t>
      </w:r>
    </w:p>
    <w:p w14:paraId="7D13C488" w14:textId="77777777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Например: руководителю отдела физической культуры и спорта администрации</w:t>
      </w:r>
    </w:p>
    <w:p w14:paraId="7A6791DC" w14:textId="77777777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________________ (указывается наименование органа государственной власти </w:t>
      </w:r>
    </w:p>
    <w:p w14:paraId="725399E2" w14:textId="77777777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или органа местного самоуправления</w:t>
      </w:r>
    </w:p>
    <w:p w14:paraId="0C4361C6" w14:textId="77777777" w:rsidR="002438C2" w:rsidRDefault="002438C2" w:rsidP="002438C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  </w:t>
      </w:r>
    </w:p>
    <w:p w14:paraId="100AA759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03C2C093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1628691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Руководителю отдела (наименование</w:t>
      </w:r>
    </w:p>
    <w:p w14:paraId="1BD1473D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подразделения) __________________ </w:t>
      </w:r>
    </w:p>
    <w:p w14:paraId="46A6AB7A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Администрации (района или города)  </w:t>
      </w:r>
    </w:p>
    <w:p w14:paraId="030D49A1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______________________________</w:t>
      </w:r>
    </w:p>
    <w:p w14:paraId="2FCE64F4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(указывается инициалы и фамилия) </w:t>
      </w:r>
    </w:p>
    <w:p w14:paraId="1C03B8B7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14:paraId="55D20751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от _______ (фамилия, имя отчество заявителя)</w:t>
      </w:r>
    </w:p>
    <w:p w14:paraId="756F8929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домашний адрес, контактный телефон</w:t>
      </w:r>
    </w:p>
    <w:p w14:paraId="52EDE8D2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C09B51B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B75871A" w14:textId="77777777" w:rsidR="002438C2" w:rsidRPr="00842BB0" w:rsidRDefault="002438C2" w:rsidP="002438C2">
      <w:pPr>
        <w:ind w:firstLine="720"/>
        <w:jc w:val="center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____________ </w:t>
      </w:r>
      <w:r w:rsidRPr="00842BB0">
        <w:rPr>
          <w:color w:val="000000"/>
          <w:shd w:val="clear" w:color="auto" w:fill="FFFFFF"/>
        </w:rPr>
        <w:t xml:space="preserve">(указывается имя и отчество руководителя соответствующего отдела органа государственной власти или местного самоуправления, занимающего вопросами сдачи нормативов ГТО)  </w:t>
      </w:r>
    </w:p>
    <w:p w14:paraId="52D17DB5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9D06331" w14:textId="77777777" w:rsidR="002438C2" w:rsidRDefault="002438C2" w:rsidP="002438C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5A7A31DB" w14:textId="77777777" w:rsidR="002438C2" w:rsidRDefault="002438C2" w:rsidP="002438C2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CD77D58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Мой сын (или моя дочь) _______ (указывается фамилия и имя) ученика _____ классы школы № ____ города (поселка или иного населенного пункта _________ изъявил (а) желание сдать нормативы Всероссийского физкультурно-спортивного комплекса (ВФСК) «Готов к труду и обороне» (ГТО). </w:t>
      </w:r>
    </w:p>
    <w:p w14:paraId="11F06A32" w14:textId="3EAE26F6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со стороны </w:t>
      </w:r>
      <w:r>
        <w:rPr>
          <w:color w:val="000000"/>
          <w:sz w:val="28"/>
          <w:szCs w:val="28"/>
          <w:shd w:val="clear" w:color="auto" w:fill="FFFFFF"/>
        </w:rPr>
        <w:t xml:space="preserve">тренера, руководителя спортивной секции (организации и </w:t>
      </w:r>
      <w:r>
        <w:rPr>
          <w:color w:val="000000"/>
          <w:sz w:val="28"/>
          <w:szCs w:val="28"/>
          <w:shd w:val="clear" w:color="auto" w:fill="FFFFFF"/>
        </w:rPr>
        <w:t xml:space="preserve">т.д. указывается в зависимости от обстоятельств) поступило требование зарегистрироваться на сайте ВФСК «ГТО». </w:t>
      </w:r>
    </w:p>
    <w:p w14:paraId="4F26AFBE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Персональные данные могут быть подвергнуты обработке без согласия его владельца только в случаях, предусмотренных </w:t>
      </w:r>
      <w:r>
        <w:rPr>
          <w:color w:val="000000"/>
          <w:sz w:val="28"/>
          <w:szCs w:val="28"/>
          <w:shd w:val="clear" w:color="auto" w:fill="FFFFFF"/>
        </w:rPr>
        <w:t xml:space="preserve">пунктом 4 части 1 статьи 6 Федерального закона «О персональных данных». </w:t>
      </w:r>
    </w:p>
    <w:p w14:paraId="1A30F2FA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перечень является закрытым и не подлежит расширительному толкования. </w:t>
      </w:r>
    </w:p>
    <w:p w14:paraId="62E62A53" w14:textId="77777777" w:rsidR="002438C2" w:rsidRDefault="002438C2" w:rsidP="002438C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Соответственно о принуждение передаче персональных данных не соответствует положениям статьи 9 </w:t>
      </w:r>
      <w:r>
        <w:rPr>
          <w:color w:val="000000"/>
          <w:sz w:val="28"/>
          <w:szCs w:val="28"/>
        </w:rPr>
        <w:t xml:space="preserve">Федерального закона от 27.07.2006 г. № 152-ФЗ «О персональных данных». Из данной нормы Федерального закона следует, что любое принуждение о регистрации на любом информационном ресурсе является незаконным.  </w:t>
      </w:r>
    </w:p>
    <w:p w14:paraId="32F29343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Возможность обработки персональных данных без обращения к электронным ресурсам предусмотрена </w:t>
      </w:r>
      <w:r>
        <w:rPr>
          <w:sz w:val="28"/>
          <w:szCs w:val="28"/>
        </w:rPr>
        <w:t xml:space="preserve">Федеральным законе от 27 июля 2010 г. № 210-ФЗ «Об организации предоставления государственных и </w:t>
      </w:r>
      <w:r>
        <w:rPr>
          <w:sz w:val="28"/>
          <w:szCs w:val="28"/>
        </w:rPr>
        <w:lastRenderedPageBreak/>
        <w:t>муниципальных услуг», в которой предусмотрена альтернативная форма получения государственных услуг, когда использовать бумажную форму, являющаяся для большинства традиционной и для многих удобной.</w:t>
      </w:r>
    </w:p>
    <w:p w14:paraId="1F083467" w14:textId="3A1988BB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пользу указанных доводов также указывают положения части 1 статьи 58 Федерального закона от 29.12.2012 г. № 273-ФЗ «Об образовании в Российской Федерации», в которой предусмотрено, что освоение образовательной программы, в том числе по учебному предмету «Физическая культура», сопровождается промежуточной аттестацией обучающихся, проводимой в формах, определенных учебным планом, и в порядке, установленным образовательной организацией. В данном случае для прохождения аттестации по предмету образовательной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«Физическая культура» отсутствует всякая необходимость регистрации на электронных ресурсах, в том числе на сайте ВФСК «ГТО». </w:t>
      </w:r>
    </w:p>
    <w:p w14:paraId="009F2DDA" w14:textId="62D17C49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ребенок имеет право сдать нормативы ГТО без регистрации на электронных ресурсах на уроке по предмету «Физическая культура». </w:t>
      </w:r>
    </w:p>
    <w:p w14:paraId="18CF1CB3" w14:textId="642E79CC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Правовыми основаниями служат </w:t>
      </w:r>
      <w:r>
        <w:rPr>
          <w:sz w:val="28"/>
          <w:szCs w:val="28"/>
        </w:rPr>
        <w:t xml:space="preserve">«Методические рекомендации по </w:t>
      </w:r>
      <w:r>
        <w:rPr>
          <w:color w:val="333333"/>
          <w:sz w:val="28"/>
          <w:szCs w:val="28"/>
        </w:rPr>
        <w:t xml:space="preserve">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(утверждены Письмом </w:t>
      </w:r>
      <w:r>
        <w:rPr>
          <w:color w:val="4D4D4D"/>
          <w:sz w:val="28"/>
          <w:szCs w:val="28"/>
        </w:rPr>
        <w:t xml:space="preserve">Министерства образования и науки РФ от 2 декабря 2015 г. № 08-1447 «О направлении методических рекомендаций». </w:t>
      </w:r>
    </w:p>
    <w:p w14:paraId="5C8CCB3A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прошу Вас устранить допущенные нарушения Закона и в соответствии со статьей 10 Федерального закона «О порядке рассмотрения обращений граждан Российской Федерации» прошу Вас предоставить ответ на данное обращение.  </w:t>
      </w:r>
    </w:p>
    <w:p w14:paraId="205D65DC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удовлетворении вышеизложенной просьбы либо непредоставлении ответа на данное обращение буду вынуждена обратится в органы прокуратуры.  </w:t>
      </w:r>
    </w:p>
    <w:p w14:paraId="3A197114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color w:val="4D4D4D"/>
          <w:sz w:val="28"/>
          <w:szCs w:val="28"/>
        </w:rPr>
      </w:pPr>
    </w:p>
    <w:p w14:paraId="7D13E307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«______» _______________ 202 ___ года </w:t>
      </w:r>
    </w:p>
    <w:p w14:paraId="7EF990C7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473431A1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3860D9C3" w14:textId="77777777" w:rsidR="002438C2" w:rsidRDefault="002438C2" w:rsidP="002438C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 фамилия, инициалы.</w:t>
      </w:r>
    </w:p>
    <w:p w14:paraId="47950C09" w14:textId="77777777" w:rsidR="0085535B" w:rsidRDefault="0085535B"/>
    <w:sectPr w:rsidR="0085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E9"/>
    <w:rsid w:val="002438C2"/>
    <w:rsid w:val="0085535B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607"/>
  <w15:chartTrackingRefBased/>
  <w15:docId w15:val="{508E28A0-F8BC-4E77-A32D-836D641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2021-03-31T14:24:00Z</dcterms:created>
  <dcterms:modified xsi:type="dcterms:W3CDTF">2021-03-31T14:31:00Z</dcterms:modified>
</cp:coreProperties>
</file>