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e"/>
        <w:tblW w:w="0" w:type="auto"/>
        <w:tblInd w:w="424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936F2F" w14:paraId="6B4CAE63" w14:textId="77777777">
        <w:tc>
          <w:tcPr>
            <w:tcW w:w="5097" w:type="dxa"/>
          </w:tcPr>
          <w:p w14:paraId="4D690DEA" w14:textId="77777777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Директору ГБОУ СОШ № ___/заведующей ГБДОУ</w:t>
            </w:r>
          </w:p>
          <w:p w14:paraId="524796F5" w14:textId="77777777" w:rsidR="00936F2F" w:rsidRDefault="00936F2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F7723C0" w14:textId="77777777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14:paraId="38A3420F" w14:textId="77777777" w:rsidR="00936F2F" w:rsidRDefault="00936F2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A2A13F6" w14:textId="77777777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для корреспонденции, телефон, электронная почта</w:t>
            </w:r>
          </w:p>
        </w:tc>
      </w:tr>
    </w:tbl>
    <w:p w14:paraId="77CB0CFD" w14:textId="77777777" w:rsidR="00936F2F" w:rsidRDefault="00936F2F">
      <w:pPr>
        <w:jc w:val="right"/>
      </w:pPr>
    </w:p>
    <w:p w14:paraId="43BE3E05" w14:textId="77777777" w:rsidR="00936F2F" w:rsidRDefault="00936F2F"/>
    <w:p w14:paraId="745E263F" w14:textId="77777777" w:rsidR="00936F2F" w:rsidRDefault="00A44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5AEE3652" w14:textId="77777777" w:rsidR="00936F2F" w:rsidRDefault="00A44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допуске ребенка в образовательную организацию</w:t>
      </w:r>
    </w:p>
    <w:p w14:paraId="7FA6D64E" w14:textId="77777777" w:rsidR="00936F2F" w:rsidRDefault="00936F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86B77" w14:textId="3F78FB70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 являюсь законным представителем моего несовершеннолетнего(ей) сына/дочери________________________________________________________</w:t>
      </w:r>
    </w:p>
    <w:p w14:paraId="2CBF9B42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</w:t>
      </w:r>
      <w:r>
        <w:rPr>
          <w:rFonts w:ascii="Times New Roman" w:hAnsi="Times New Roman" w:cs="Times New Roman"/>
          <w:sz w:val="28"/>
          <w:szCs w:val="28"/>
        </w:rPr>
        <w:t>ь ФИО, дату рождения, класс, в котором обучается ребенок).</w:t>
      </w:r>
    </w:p>
    <w:p w14:paraId="4DB40373" w14:textId="28682C52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Мне стало известно, что допуск ребёнка в образовательную организацию для получения образования в очной форме  невозможен без регулярного </w:t>
      </w:r>
      <w:r w:rsidRPr="00A44D1E">
        <w:rPr>
          <w:rFonts w:ascii="Times New Roman" w:hAnsi="Times New Roman" w:cs="Times New Roman"/>
          <w:sz w:val="28"/>
          <w:szCs w:val="28"/>
        </w:rPr>
        <w:t>ПЦР/экспресс</w:t>
      </w:r>
      <w:r>
        <w:rPr>
          <w:rFonts w:ascii="Times New Roman" w:hAnsi="Times New Roman" w:cs="Times New Roman"/>
          <w:sz w:val="28"/>
          <w:szCs w:val="28"/>
        </w:rPr>
        <w:t xml:space="preserve">-тестирования.      </w:t>
      </w:r>
    </w:p>
    <w:p w14:paraId="0DF52FC4" w14:textId="1E6F2196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категорически возражаю пр</w:t>
      </w:r>
      <w:r>
        <w:rPr>
          <w:rFonts w:ascii="Times New Roman" w:hAnsi="Times New Roman" w:cs="Times New Roman"/>
          <w:sz w:val="28"/>
          <w:szCs w:val="28"/>
        </w:rPr>
        <w:t>отив данного требования, поскольку законодательством РФ не предусмотрено обязательное тестирование здорового ребенка в качестве обязательного условия допуска в образовательную организацию.</w:t>
      </w:r>
    </w:p>
    <w:p w14:paraId="123635A4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Локальные распоряжения и приказы не могут противоречить Конституци</w:t>
      </w:r>
      <w:r>
        <w:rPr>
          <w:rFonts w:ascii="Times New Roman" w:hAnsi="Times New Roman" w:cs="Times New Roman"/>
          <w:sz w:val="28"/>
          <w:szCs w:val="28"/>
        </w:rPr>
        <w:t>и РФ и федеральным законам.</w:t>
      </w:r>
    </w:p>
    <w:p w14:paraId="44B49A56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Частью 1 статьи 43 Конституции РФ каждому гарантировано право на образование. </w:t>
      </w:r>
    </w:p>
    <w:p w14:paraId="5F91B333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Часть 4 статьи 43 Конституции РФ устанавливает, что основное общее образование обязательно. </w:t>
      </w:r>
    </w:p>
    <w:p w14:paraId="7394A32F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</w:t>
      </w:r>
      <w:r>
        <w:rPr>
          <w:rFonts w:ascii="Times New Roman" w:hAnsi="Times New Roman" w:cs="Times New Roman"/>
          <w:sz w:val="28"/>
          <w:szCs w:val="28"/>
        </w:rPr>
        <w:t xml:space="preserve">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2845455A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ч.1 ст. 41 Конституции РФ получение медицинской помощи является правом, а не обязаннос</w:t>
      </w:r>
      <w:r>
        <w:rPr>
          <w:rFonts w:ascii="Times New Roman" w:hAnsi="Times New Roman" w:cs="Times New Roman"/>
          <w:sz w:val="28"/>
          <w:szCs w:val="28"/>
        </w:rPr>
        <w:t>тью.</w:t>
      </w:r>
    </w:p>
    <w:p w14:paraId="04824A2B" w14:textId="2ECA3565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</w:t>
      </w:r>
    </w:p>
    <w:p w14:paraId="1563F724" w14:textId="3F32CC2D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Законодательством РФ не предусмотрена обязанность родит</w:t>
      </w:r>
      <w:r>
        <w:rPr>
          <w:rFonts w:ascii="Times New Roman" w:hAnsi="Times New Roman" w:cs="Times New Roman"/>
          <w:sz w:val="28"/>
          <w:szCs w:val="28"/>
        </w:rPr>
        <w:t>елей представлять (тем более систематически) результаты клинических исследований (ПЦР-теста) в отношении здоровых детей, в качестве условия для допуска в образовательную организацию.</w:t>
      </w:r>
    </w:p>
    <w:p w14:paraId="370CD74D" w14:textId="0468AFF4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1 части 2 статьи 20 ФЗ РФ от 21 ноября 2</w:t>
      </w:r>
      <w:r>
        <w:rPr>
          <w:rFonts w:ascii="Times New Roman" w:hAnsi="Times New Roman" w:cs="Times New Roman"/>
          <w:sz w:val="28"/>
          <w:szCs w:val="28"/>
        </w:rPr>
        <w:t>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</w:t>
      </w:r>
      <w:r>
        <w:rPr>
          <w:rFonts w:ascii="Times New Roman" w:hAnsi="Times New Roman" w:cs="Times New Roman"/>
          <w:sz w:val="28"/>
          <w:szCs w:val="28"/>
        </w:rPr>
        <w:t xml:space="preserve">ых случаев, указанных в части 9 статьи 20 (устранение угрозы жизни и т.п.). </w:t>
      </w:r>
    </w:p>
    <w:p w14:paraId="02AC79CC" w14:textId="4A464242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п.2 ч. 9 ст. 20 Федерального закона от 21.11.2011 N 323-ФЗ (ред. от 02.07.2021) "Об основах охраны здоровья граждан в Российской Федерации" медицинское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о без согласия гражданина, одного из родителей или иного законного представителя допускается в отношении лиц, страдающих заболеваниями, представляющими опасность для окружающих.   </w:t>
      </w:r>
    </w:p>
    <w:p w14:paraId="2DC92BE7" w14:textId="44C81123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принудительное медицинское вмешательство в отношении </w:t>
      </w:r>
      <w:r>
        <w:rPr>
          <w:rFonts w:ascii="Times New Roman" w:hAnsi="Times New Roman" w:cs="Times New Roman"/>
          <w:sz w:val="28"/>
          <w:szCs w:val="28"/>
        </w:rPr>
        <w:t>детей без согласия их родителей возможно только в случае, если достоверно известно, что ребенок страдает заболеванием, представляющим опасность для окружающих.</w:t>
      </w:r>
    </w:p>
    <w:p w14:paraId="19A5F784" w14:textId="3A5AB46A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Изложенное ни каким образом не касается медицинского вмешательства в отношении здоровых дет</w:t>
      </w:r>
      <w:r>
        <w:rPr>
          <w:rFonts w:ascii="Times New Roman" w:hAnsi="Times New Roman" w:cs="Times New Roman"/>
          <w:sz w:val="28"/>
          <w:szCs w:val="28"/>
        </w:rPr>
        <w:t>ей либо детей, наличие заболевания у которых не подтверждено документально.</w:t>
      </w:r>
    </w:p>
    <w:p w14:paraId="0F154F15" w14:textId="05FF9DF0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Требование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</w:t>
      </w:r>
      <w:r>
        <w:rPr>
          <w:rFonts w:ascii="Times New Roman" w:hAnsi="Times New Roman" w:cs="Times New Roman"/>
          <w:sz w:val="28"/>
          <w:szCs w:val="28"/>
        </w:rPr>
        <w:t>уска ребенка к обучению в очной форме в образовательной организации, законодательством РФ не установлено.</w:t>
      </w:r>
    </w:p>
    <w:p w14:paraId="3F87A116" w14:textId="6324633A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23 апреля 2012 г. № 390н и в соответствии со статьей 20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21 ноября 2011 г. № 323-ФЗ «Об основах охраны здоровья граждан в Российской Федерации» утвержден Перечень определенных видов медицинских вмешательств, на которые граждане дают информированное добровольное согласие. </w:t>
      </w:r>
    </w:p>
    <w:p w14:paraId="513B9545" w14:textId="014585A3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таким видам мед</w:t>
      </w:r>
      <w:r>
        <w:rPr>
          <w:rFonts w:ascii="Times New Roman" w:hAnsi="Times New Roman" w:cs="Times New Roman"/>
          <w:sz w:val="28"/>
          <w:szCs w:val="28"/>
        </w:rPr>
        <w:t>ицинского вмешательства относятся названные в пункте 9 Перечня "Лабораторные методы обследования, в том числе клинические, биохимические, бактериологические, вирусологические, иммунологические".</w:t>
      </w:r>
    </w:p>
    <w:p w14:paraId="75DA4E75" w14:textId="091A90EB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Проведение мероприятий по диагностике COVID-19 с использов</w:t>
      </w:r>
      <w:r>
        <w:rPr>
          <w:rFonts w:ascii="Times New Roman" w:hAnsi="Times New Roman" w:cs="Times New Roman"/>
          <w:sz w:val="28"/>
          <w:szCs w:val="28"/>
        </w:rPr>
        <w:t>анием ПЦР/</w:t>
      </w:r>
      <w:r>
        <w:rPr>
          <w:rFonts w:ascii="Times New Roman" w:hAnsi="Times New Roman" w:cs="Times New Roman"/>
          <w:sz w:val="28"/>
          <w:szCs w:val="28"/>
        </w:rPr>
        <w:t>экспресс-тестирования на базе образовательных организаций не входит в исчерпывающий перечень медицинских вмешательств, указанных в п. 9 ст. 20 Федерального закона "Об основах охраны здоровья граждан", допустимых без добровольного согласия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0C8E7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посещению образовательной организации, в качестве обяза</w:t>
      </w:r>
      <w:r>
        <w:rPr>
          <w:rFonts w:ascii="Times New Roman" w:hAnsi="Times New Roman" w:cs="Times New Roman"/>
          <w:sz w:val="28"/>
          <w:szCs w:val="28"/>
        </w:rPr>
        <w:t>тельного условия допуска ребенка к обучению в очной форме в образовательной организации.</w:t>
      </w:r>
    </w:p>
    <w:p w14:paraId="60281D0F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медицинские сведения являются персональными данными, охрана которых производится на основании закона.                 </w:t>
      </w:r>
    </w:p>
    <w:p w14:paraId="7DEFABCD" w14:textId="20A56C25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Истребование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ПЦР/экспресс</w:t>
      </w:r>
      <w:r>
        <w:rPr>
          <w:rFonts w:ascii="Times New Roman" w:hAnsi="Times New Roman" w:cs="Times New Roman"/>
          <w:sz w:val="28"/>
          <w:szCs w:val="28"/>
        </w:rPr>
        <w:t>-тес</w:t>
      </w:r>
      <w:r>
        <w:rPr>
          <w:rFonts w:ascii="Times New Roman" w:hAnsi="Times New Roman" w:cs="Times New Roman"/>
          <w:sz w:val="28"/>
          <w:szCs w:val="28"/>
        </w:rPr>
        <w:t xml:space="preserve">та у здорового ребенка, то есть требование предоставить медицинскую информацию в случаях, не предусмотренных прямо федеральными законами, запрещено ст. 9 ч. 8 Федерального закона от 27.07.2006 № 149-ФЗ «Об информации, информационных технологиях и о защите </w:t>
      </w:r>
      <w:r>
        <w:rPr>
          <w:rFonts w:ascii="Times New Roman" w:hAnsi="Times New Roman" w:cs="Times New Roman"/>
          <w:sz w:val="28"/>
          <w:szCs w:val="28"/>
        </w:rPr>
        <w:t>информации», а также ст. ст. 23 и 24 Конституции РФ.</w:t>
      </w:r>
    </w:p>
    <w:p w14:paraId="6E9ED221" w14:textId="210195C0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Также следует отметить, что на основании ч.ч. 1-2 ст. 10 Федерального закона от 27.07.2006 № 152-ФЗ «О персональных данных», а также ст. 22 ч. 1 Конституции РФ, я вправе отказаться от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информации о состоянии здоровья и результатах исследований, включая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ПЦР/экспресс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-тесты. </w:t>
      </w:r>
    </w:p>
    <w:p w14:paraId="5DF0232A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81E0BE" w14:textId="0E8355AB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изложенного, прошу допустить _______ФИО год рождения к обучению в очной форме, исключив принудительное </w:t>
      </w:r>
      <w:r w:rsidRPr="00A44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ПЦР/экспресс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-тестирование. </w:t>
      </w:r>
    </w:p>
    <w:p w14:paraId="7197B4BC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3FD76B9" w14:textId="363B111E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запрещаю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ПЦР/экспресс</w:t>
      </w:r>
      <w:r>
        <w:rPr>
          <w:rFonts w:ascii="Times New Roman" w:hAnsi="Times New Roman" w:cs="Times New Roman"/>
          <w:sz w:val="28"/>
          <w:szCs w:val="28"/>
        </w:rPr>
        <w:t xml:space="preserve">-тестирования любыми сотрудниками образовательной организации  на основании ч.ч. 1-2 ст. 10 Федерального закона от 27.07.2006 № 152-ФЗ «О персональных данных», а также ст. 22 ч. 1 Конституции РФ. </w:t>
      </w:r>
    </w:p>
    <w:p w14:paraId="0DC07CBD" w14:textId="5182C3FC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</w:t>
      </w:r>
      <w:r>
        <w:rPr>
          <w:rFonts w:ascii="Times New Roman" w:hAnsi="Times New Roman" w:cs="Times New Roman"/>
          <w:sz w:val="28"/>
          <w:szCs w:val="28"/>
        </w:rPr>
        <w:t xml:space="preserve">домляю, что 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ПЦР/экспресс</w:t>
      </w:r>
      <w:r>
        <w:rPr>
          <w:rFonts w:ascii="Times New Roman" w:hAnsi="Times New Roman" w:cs="Times New Roman"/>
          <w:sz w:val="28"/>
          <w:szCs w:val="28"/>
        </w:rPr>
        <w:t>-тестирования без моего согласия, является основанием для возбуждения дела об административном правонарушении по ст. 13.11 КоАП РФ «Нарушение законодательства Российской Федерации в области персональных данных», и заявления в пол</w:t>
      </w:r>
      <w:r>
        <w:rPr>
          <w:rFonts w:ascii="Times New Roman" w:hAnsi="Times New Roman" w:cs="Times New Roman"/>
          <w:sz w:val="28"/>
          <w:szCs w:val="28"/>
        </w:rPr>
        <w:t>ицию о совершении преступления, предусмотренного ст. 137 УК РФ («Нарушение неприкосновенности частной жизни»), что предполагает административное и (или) уголовное преследование в предусмотренном законом порядке.</w:t>
      </w:r>
    </w:p>
    <w:p w14:paraId="2C7E16DC" w14:textId="77777777" w:rsidR="00936F2F" w:rsidRDefault="0093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FB23C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дать ответ на указанное зая</w:t>
      </w:r>
      <w:r>
        <w:rPr>
          <w:rFonts w:ascii="Times New Roman" w:hAnsi="Times New Roman" w:cs="Times New Roman"/>
          <w:sz w:val="28"/>
          <w:szCs w:val="28"/>
        </w:rPr>
        <w:t xml:space="preserve">вление в кратчайший срок для предотвращения пропуска учебных занятий моим ребенком. </w:t>
      </w:r>
    </w:p>
    <w:p w14:paraId="32A5B078" w14:textId="77777777" w:rsidR="00936F2F" w:rsidRDefault="0093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AB10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 года</w:t>
      </w:r>
    </w:p>
    <w:p w14:paraId="6C023284" w14:textId="77777777" w:rsidR="00936F2F" w:rsidRDefault="0093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8EA84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_______(ФИО, подпись).</w:t>
      </w:r>
    </w:p>
    <w:sectPr w:rsidR="00936F2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6482"/>
    <w:multiLevelType w:val="hybridMultilevel"/>
    <w:tmpl w:val="171CE836"/>
    <w:lvl w:ilvl="0" w:tplc="0156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50CA4C" w:tentative="1">
      <w:start w:val="1"/>
      <w:numFmt w:val="lowerLetter"/>
      <w:lvlText w:val="%2."/>
      <w:lvlJc w:val="left"/>
      <w:pPr>
        <w:ind w:left="1440" w:hanging="360"/>
      </w:pPr>
    </w:lvl>
    <w:lvl w:ilvl="2" w:tplc="48704F22" w:tentative="1">
      <w:start w:val="1"/>
      <w:numFmt w:val="lowerRoman"/>
      <w:lvlText w:val="%3."/>
      <w:lvlJc w:val="right"/>
      <w:pPr>
        <w:ind w:left="2160" w:hanging="180"/>
      </w:pPr>
    </w:lvl>
    <w:lvl w:ilvl="3" w:tplc="24620626" w:tentative="1">
      <w:start w:val="1"/>
      <w:numFmt w:val="decimal"/>
      <w:lvlText w:val="%4."/>
      <w:lvlJc w:val="left"/>
      <w:pPr>
        <w:ind w:left="2880" w:hanging="360"/>
      </w:pPr>
    </w:lvl>
    <w:lvl w:ilvl="4" w:tplc="5B8C72A4" w:tentative="1">
      <w:start w:val="1"/>
      <w:numFmt w:val="lowerLetter"/>
      <w:lvlText w:val="%5."/>
      <w:lvlJc w:val="left"/>
      <w:pPr>
        <w:ind w:left="3600" w:hanging="360"/>
      </w:pPr>
    </w:lvl>
    <w:lvl w:ilvl="5" w:tplc="8FC61FC8" w:tentative="1">
      <w:start w:val="1"/>
      <w:numFmt w:val="lowerRoman"/>
      <w:lvlText w:val="%6."/>
      <w:lvlJc w:val="right"/>
      <w:pPr>
        <w:ind w:left="4320" w:hanging="180"/>
      </w:pPr>
    </w:lvl>
    <w:lvl w:ilvl="6" w:tplc="99EA3348" w:tentative="1">
      <w:start w:val="1"/>
      <w:numFmt w:val="decimal"/>
      <w:lvlText w:val="%7."/>
      <w:lvlJc w:val="left"/>
      <w:pPr>
        <w:ind w:left="5040" w:hanging="360"/>
      </w:pPr>
    </w:lvl>
    <w:lvl w:ilvl="7" w:tplc="A6C8B622" w:tentative="1">
      <w:start w:val="1"/>
      <w:numFmt w:val="lowerLetter"/>
      <w:lvlText w:val="%8."/>
      <w:lvlJc w:val="left"/>
      <w:pPr>
        <w:ind w:left="5760" w:hanging="360"/>
      </w:pPr>
    </w:lvl>
    <w:lvl w:ilvl="8" w:tplc="BD76F4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A9"/>
    <w:rsid w:val="000813C0"/>
    <w:rsid w:val="00127B17"/>
    <w:rsid w:val="00192A6D"/>
    <w:rsid w:val="001A7C7B"/>
    <w:rsid w:val="004206D0"/>
    <w:rsid w:val="005C72A9"/>
    <w:rsid w:val="0063185E"/>
    <w:rsid w:val="00936F2F"/>
    <w:rsid w:val="009A2F1F"/>
    <w:rsid w:val="009A3385"/>
    <w:rsid w:val="009D66C0"/>
    <w:rsid w:val="00A304ED"/>
    <w:rsid w:val="00A44D1E"/>
    <w:rsid w:val="00B4766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54E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2</cp:revision>
  <dcterms:created xsi:type="dcterms:W3CDTF">2021-10-13T16:04:00Z</dcterms:created>
  <dcterms:modified xsi:type="dcterms:W3CDTF">2021-10-13T16:06:00Z</dcterms:modified>
</cp:coreProperties>
</file>