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E671" w14:textId="77777777" w:rsidR="00E95996" w:rsidRPr="00E95996" w:rsidRDefault="00E95996" w:rsidP="00E95996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</w:tblGrid>
      <w:tr w:rsidR="00EE2A1F" w:rsidRPr="00F64F64" w14:paraId="6F3A1C61" w14:textId="77777777" w:rsidTr="00EE2A1F">
        <w:tc>
          <w:tcPr>
            <w:tcW w:w="5097" w:type="dxa"/>
          </w:tcPr>
          <w:p w14:paraId="14D651E5" w14:textId="591AA4E7" w:rsidR="00AF3FA5" w:rsidRP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  <w:t>Главе Республики Дагестан</w:t>
            </w:r>
          </w:p>
          <w:p w14:paraId="05E28E34" w14:textId="5369D116" w:rsidR="00AF3FA5" w:rsidRP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  <w:t>С.А. Меликову</w:t>
            </w:r>
          </w:p>
          <w:p w14:paraId="63D5D0EF" w14:textId="2433D11D" w:rsid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hyperlink r:id="rId5" w:history="1">
              <w:r w:rsidRPr="002B6774">
                <w:rPr>
                  <w:rStyle w:val="a7"/>
                  <w:rFonts w:ascii="Times New Roman" w:eastAsia="Times New Roman" w:hAnsi="Times New Roman" w:cs="Arial"/>
                  <w:sz w:val="28"/>
                  <w:szCs w:val="21"/>
                  <w:lang w:eastAsia="ru-RU"/>
                </w:rPr>
                <w:t>https://glava.e-dag.ru/letter/</w:t>
              </w:r>
            </w:hyperlink>
          </w:p>
          <w:p w14:paraId="1209771D" w14:textId="77777777" w:rsid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0E19A8EE" w14:textId="1E10F592" w:rsidR="00AF3FA5" w:rsidRP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  <w:t>Прокуратура Республики Дагестан</w:t>
            </w:r>
          </w:p>
          <w:p w14:paraId="061E6081" w14:textId="7A5F70DE" w:rsid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https://epp.genproc.gov.ru/ru/proc_05/internet-reception/personal-receptionrequest/</w:t>
            </w:r>
          </w:p>
          <w:p w14:paraId="750C116C" w14:textId="77777777" w:rsid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2415426F" w14:textId="3A79FDD8" w:rsidR="00AF3FA5" w:rsidRPr="00AF3FA5" w:rsidRDefault="0066305E" w:rsidP="00AF7C05">
            <w:pPr>
              <w:shd w:val="clear" w:color="auto" w:fill="FFFFFF"/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  <w:t xml:space="preserve">Министерство образования </w:t>
            </w:r>
          </w:p>
          <w:p w14:paraId="6CDF8023" w14:textId="3529EA7B" w:rsidR="003B1BD2" w:rsidRPr="00AF3FA5" w:rsidRDefault="00AF3FA5" w:rsidP="00AF7C05">
            <w:pPr>
              <w:shd w:val="clear" w:color="auto" w:fill="FFFFFF"/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b/>
                <w:bCs/>
                <w:sz w:val="28"/>
                <w:szCs w:val="21"/>
                <w:lang w:eastAsia="ru-RU"/>
              </w:rPr>
              <w:t>Республики Дагестан</w:t>
            </w:r>
          </w:p>
          <w:p w14:paraId="400ADD46" w14:textId="2DE82C37" w:rsidR="008A7401" w:rsidRDefault="00AF3FA5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 w:rsidRPr="00AF3FA5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https://dagminobr.ru/activities/otpravite-obrasenie?ysclid=mi3bfjy0mj419693183</w:t>
            </w:r>
          </w:p>
          <w:p w14:paraId="4393563B" w14:textId="77777777" w:rsidR="00AF3FA5" w:rsidRDefault="00AF3FA5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5A2B827D" w14:textId="6B0540C9" w:rsidR="00A87E47" w:rsidRDefault="00477B0B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От: </w:t>
            </w:r>
            <w:r w:rsidR="00A87E4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коллектива родителей_____ </w:t>
            </w:r>
          </w:p>
          <w:p w14:paraId="385E68F7" w14:textId="286C4F98" w:rsidR="00A87E47" w:rsidRDefault="00A87E4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ИЛИ</w:t>
            </w:r>
          </w:p>
          <w:p w14:paraId="7BD7952D" w14:textId="0A6184AC" w:rsidR="00BB6B9E" w:rsidRPr="00F64F64" w:rsidRDefault="00BB6B9E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заполнить свои данные ФИО, контактный номер телефона, адрес электронной почты</w:t>
            </w:r>
          </w:p>
          <w:p w14:paraId="1882DBE2" w14:textId="77777777" w:rsidR="00A81153" w:rsidRPr="00F64F64" w:rsidRDefault="00A81153" w:rsidP="00F64F64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</w:tc>
      </w:tr>
    </w:tbl>
    <w:p w14:paraId="235FA6AF" w14:textId="77777777" w:rsidR="00E95996" w:rsidRPr="00F64F64" w:rsidRDefault="00E95996" w:rsidP="00E95996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7D13B2E0" w14:textId="5E88B94D" w:rsidR="00A81153" w:rsidRPr="00A81153" w:rsidRDefault="00A5506D" w:rsidP="00A87E4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 w:rsidRPr="00F64F6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21F07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Жалоба на незаконный отказ в</w:t>
      </w:r>
      <w:r w:rsidR="00A87E47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организации обучения детей, непривитых от полиомиелита</w:t>
      </w:r>
    </w:p>
    <w:p w14:paraId="77C22AA4" w14:textId="77777777" w:rsidR="00E95996" w:rsidRPr="00E95996" w:rsidRDefault="00E95996" w:rsidP="00477B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</w:p>
    <w:p w14:paraId="6EEACBBD" w14:textId="76B73928" w:rsidR="007B554D" w:rsidRDefault="00E95996" w:rsidP="007B55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E95996">
        <w:rPr>
          <w:rFonts w:ascii="Times New Roman" w:eastAsia="Times New Roman" w:hAnsi="Times New Roman" w:cs="Arial"/>
          <w:sz w:val="28"/>
          <w:szCs w:val="21"/>
          <w:lang w:eastAsia="ru-RU"/>
        </w:rPr>
        <w:t> </w:t>
      </w:r>
      <w:r w:rsidR="0042371E"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>Мо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несовершеннолетн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ий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ребенок</w:t>
      </w:r>
      <w:r w:rsidR="00A87E4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/наши несовершеннолетние дети 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_______ является учащ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имся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A87E4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(являются учащимися)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_____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(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название образовательной организации</w:t>
      </w:r>
      <w:r w:rsidR="00A87E4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, указание </w:t>
      </w:r>
      <w:r w:rsidR="007B554D">
        <w:rPr>
          <w:rFonts w:ascii="Times New Roman" w:eastAsia="Times New Roman" w:hAnsi="Times New Roman" w:cs="Arial"/>
          <w:sz w:val="28"/>
          <w:szCs w:val="21"/>
          <w:lang w:eastAsia="ru-RU"/>
        </w:rPr>
        <w:t>класса) по адресу___.</w:t>
      </w:r>
      <w:r w:rsidR="007B554D" w:rsidRPr="007B554D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</w:p>
    <w:p w14:paraId="7B6A8180" w14:textId="2972E53C" w:rsidR="007B554D" w:rsidRDefault="007B554D" w:rsidP="005F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A87E47">
        <w:rPr>
          <w:rFonts w:ascii="Times New Roman" w:eastAsia="Times New Roman" w:hAnsi="Times New Roman" w:cs="Arial"/>
          <w:sz w:val="28"/>
          <w:szCs w:val="21"/>
          <w:lang w:eastAsia="ru-RU"/>
        </w:rPr>
        <w:t>В связи с тем, что мой ребенок (наши дети) не привит от полиомиелита (далее – ОПВ), в школе сообщили о необходимости разобщения с учащимися _____классов, где есть привитые ОПВ дети</w:t>
      </w:r>
      <w:r w:rsidR="005F3893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53BE6037" w14:textId="57E21373" w:rsidR="00A21F07" w:rsidRDefault="00A87E47" w:rsidP="005F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Д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анное разобщение носит крайне длительный характер – от 60 дней.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Однако 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>вакцинаци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я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детей из каждо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го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класса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>, исключающ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ая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посещение </w:t>
      </w:r>
      <w:r w:rsidR="00A466FE">
        <w:rPr>
          <w:rFonts w:ascii="Times New Roman" w:eastAsia="Times New Roman" w:hAnsi="Times New Roman" w:cs="Arial"/>
          <w:sz w:val="28"/>
          <w:szCs w:val="21"/>
          <w:lang w:eastAsia="ru-RU"/>
        </w:rPr>
        <w:t>класса</w:t>
      </w:r>
      <w:r w:rsidR="00A466FE"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непривитыми детьми, может длиться на протяжении всего учебного года. </w:t>
      </w:r>
    </w:p>
    <w:p w14:paraId="37D103C4" w14:textId="7111D251" w:rsidR="00A87E47" w:rsidRDefault="00A466FE" w:rsidP="005F38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Для этого достаточно, чтобы в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параллельных классах</w:t>
      </w: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оказалось 4-5 детей, которых поочередно прививают от полиомиелита. С учетом того, что сроки проведения вакцинации детей в реальности зависят</w:t>
      </w:r>
      <w:r w:rsidR="00EB4159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в том числе</w:t>
      </w: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от субъективного усмотрения и желания родителей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,</w:t>
      </w: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изложенное означает, что вакцинация от полиомиелита может регулярно проводиться во всех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параллелях, в результате чего</w:t>
      </w: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непривитый ребенок принципиально будет лишен возможности получать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обязательное основное общее</w:t>
      </w:r>
      <w:r w:rsidRPr="00A466F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образование.</w:t>
      </w:r>
    </w:p>
    <w:p w14:paraId="0216FDCF" w14:textId="4CD6261E" w:rsidR="00A21F07" w:rsidRPr="007C1D3A" w:rsidRDefault="00A466FE" w:rsidP="00A466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Вместе с тем, </w:t>
      </w:r>
      <w:bookmarkStart w:id="0" w:name="_Hlk188977219"/>
      <w:r>
        <w:rPr>
          <w:rFonts w:ascii="Times New Roman" w:eastAsia="Times New Roman" w:hAnsi="Times New Roman" w:cs="Arial"/>
          <w:sz w:val="28"/>
          <w:szCs w:val="21"/>
          <w:lang w:eastAsia="ru-RU"/>
        </w:rPr>
        <w:t>в</w:t>
      </w:r>
      <w:r w:rsidR="007C1D3A"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соответствии с пунктом 2 части 1 статьи 3 Федерального закона РФ от 29 декабря 2012 г. №273-ФЗ «Об образовании в РФ»</w:t>
      </w:r>
      <w:r w:rsidR="005F3893" w:rsidRPr="005F3893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5F3893" w:rsidRPr="005F3893">
        <w:rPr>
          <w:rFonts w:ascii="Times New Roman" w:hAnsi="Times New Roman" w:cs="Times New Roman"/>
          <w:sz w:val="28"/>
          <w:szCs w:val="28"/>
        </w:rPr>
        <w:t>(далее - Закон об</w:t>
      </w:r>
      <w:r w:rsidR="005F3893">
        <w:rPr>
          <w:rFonts w:ascii="Times New Roman" w:hAnsi="Times New Roman" w:cs="Times New Roman"/>
          <w:sz w:val="28"/>
          <w:szCs w:val="28"/>
        </w:rPr>
        <w:t xml:space="preserve"> </w:t>
      </w:r>
      <w:r w:rsidR="005F3893" w:rsidRPr="005F3893">
        <w:rPr>
          <w:rFonts w:ascii="Times New Roman" w:hAnsi="Times New Roman" w:cs="Times New Roman"/>
          <w:sz w:val="28"/>
          <w:szCs w:val="28"/>
        </w:rPr>
        <w:t>образовании)</w:t>
      </w:r>
      <w:r w:rsidR="007C1D3A"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, «Государственная политика и правовое регулирование </w:t>
      </w:r>
      <w:r w:rsidR="007C1D3A"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</w:t>
      </w:r>
    </w:p>
    <w:p w14:paraId="16523BF2" w14:textId="6B324A54" w:rsidR="005F3893" w:rsidRDefault="007C1D3A" w:rsidP="00D24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В силу ч. 3 п.6 ст. 28 </w:t>
      </w:r>
      <w:bookmarkStart w:id="1" w:name="_Hlk184211672"/>
      <w:r w:rsidR="005F3893">
        <w:rPr>
          <w:rFonts w:ascii="Times New Roman" w:eastAsia="Times New Roman" w:hAnsi="Times New Roman" w:cs="Arial"/>
          <w:sz w:val="28"/>
          <w:szCs w:val="21"/>
          <w:lang w:eastAsia="ru-RU"/>
        </w:rPr>
        <w:t>Закона об образовании</w:t>
      </w:r>
      <w:r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bookmarkEnd w:id="1"/>
      <w:r w:rsidRPr="007C1D3A">
        <w:rPr>
          <w:rFonts w:ascii="Times New Roman" w:eastAsia="Times New Roman" w:hAnsi="Times New Roman" w:cs="Arial"/>
          <w:sz w:val="28"/>
          <w:szCs w:val="21"/>
          <w:lang w:eastAsia="ru-RU"/>
        </w:rPr>
        <w:t>образовательная организация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14:paraId="364A41CE" w14:textId="77777777" w:rsidR="00A21F07" w:rsidRPr="00A21F07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  <w:t>О</w:t>
      </w:r>
      <w:r w:rsidRPr="00A21F07"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  <w:t>тстранить от очного обучения ребенка можно только в том случае, если отсутствует объективная возможность перевести его в другой класс/группу, где нет привитых ОПВ детей (п. 2516 СанПиН 3.3686-21 "Санитарно-эпидемиологические требования по профилактике инфекционных болезней").</w:t>
      </w:r>
    </w:p>
    <w:p w14:paraId="409A7A91" w14:textId="77777777" w:rsidR="00A21F07" w:rsidRPr="00A21F07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  <w:t>Никаких организационных мер для создания данных условий со стороны директора МБОУ СОШ №</w:t>
      </w:r>
      <w:r w:rsidRPr="00A21F07"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  <w:t>_______</w:t>
      </w:r>
      <w:r w:rsidRPr="00A21F07">
        <w:rPr>
          <w:rFonts w:ascii="Times New Roman" w:eastAsia="Times New Roman" w:hAnsi="Times New Roman" w:cs="Arial"/>
          <w:b/>
          <w:bCs/>
          <w:sz w:val="28"/>
          <w:szCs w:val="21"/>
          <w:lang w:eastAsia="ru-RU"/>
        </w:rPr>
        <w:t xml:space="preserve"> Республики Дагестан не было принято, в результате чего дети на длительный срок будут лишены доступа к полноценному обучению. </w:t>
      </w:r>
    </w:p>
    <w:p w14:paraId="610D49C4" w14:textId="77777777" w:rsidR="00A21F07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В ст. 43 Конституции РФ регламентировано право каждого на образование, которым каждый человек должен быть обеспечен без какой бы ни было дискриминации (пункт 2 части 1 статьи 3 Федерального закона РФ от 29 декабря 2012 г. №273-ФЗ «Об образовании в РФ»). </w:t>
      </w:r>
    </w:p>
    <w:p w14:paraId="392E321D" w14:textId="77777777" w:rsidR="00A21F07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Таким образом, организовать процесс обучения непривитых детей – это обязанность образовательной организации, учитывая право каждого на образование, при этом для отстранения существует только одна причина – это объективная невозможность перевода или разобщения детей. </w:t>
      </w:r>
    </w:p>
    <w:p w14:paraId="5F0E4C42" w14:textId="77777777" w:rsidR="000D7000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>Н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>евозможность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создания условий для очного обучения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должна быть обусловлена причинами, независящими от образовательной организации, а не отсутствием желания заниматься организацией обучения разобщенных детей.</w:t>
      </w:r>
    </w:p>
    <w:p w14:paraId="7326F259" w14:textId="77777777" w:rsidR="000D7000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>Перевод на дистанционное обучение</w:t>
      </w:r>
      <w:r w:rsidR="000D70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является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>, по сути, лишение</w:t>
      </w:r>
      <w:r w:rsidR="000D7000">
        <w:rPr>
          <w:rFonts w:ascii="Times New Roman" w:eastAsia="Times New Roman" w:hAnsi="Times New Roman" w:cs="Arial"/>
          <w:sz w:val="28"/>
          <w:szCs w:val="21"/>
          <w:lang w:eastAsia="ru-RU"/>
        </w:rPr>
        <w:t>м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детей права на качественное образование. </w:t>
      </w:r>
    </w:p>
    <w:p w14:paraId="157250FC" w14:textId="77777777" w:rsidR="000D7000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Стоит также учитывать, что законом не предусмотрено изменение образовательных правоотношений в одностороннем порядке без согласия родителей (законных представителей). Зачисляя ребенка в школу, мы выбрали очную форму обучения, при этом законом, в том числе и статьей 57 Федерального закона от 29 декабря 2012 г. N 273-ФЗ "Об образовании в Российской Федерации", не предусмотрено произвольное изменение условий получения образования без согласия законных представителей обучающихся, то есть не предусмотрен отказ от исполнения обязательства именной в той форме, которая нашла отражение в акте о зачислении ребенка в школу. </w:t>
      </w:r>
    </w:p>
    <w:p w14:paraId="66539D8C" w14:textId="77777777" w:rsidR="000D7000" w:rsidRDefault="00A21F07" w:rsidP="00A21F07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В то же время, отказ от очного обучения, от методов и средств обучения, эффективность которых научно доказана, в пользу ЭО и ДОТ, является недопустимым отказом образовательной организации от исполнения вышеуказанных обязательств, осуществленным в одностороннем порядке и без учета мнения родителей (законных представителей), которых закон наделил преимущественным правом на воспитание своих детей. </w:t>
      </w:r>
    </w:p>
    <w:p w14:paraId="2AA111AB" w14:textId="7835AA15" w:rsidR="00DE6FC1" w:rsidRDefault="00A21F07" w:rsidP="00A21F0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На основании изложенного просим: организовать очное обучение в образовательной организации</w:t>
      </w:r>
      <w:r w:rsidR="000D70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>непривитым ОПВ детям в МБОУ СОШ №</w:t>
      </w:r>
      <w:r w:rsidR="000D7000">
        <w:rPr>
          <w:rFonts w:ascii="Times New Roman" w:eastAsia="Times New Roman" w:hAnsi="Times New Roman" w:cs="Arial"/>
          <w:sz w:val="28"/>
          <w:szCs w:val="21"/>
          <w:lang w:eastAsia="ru-RU"/>
        </w:rPr>
        <w:t>__________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Республики Дагестан; обеспечить принятие соответствующих мер, установленных законом, для прекращения нарушения прав несовершеннолетних</w:t>
      </w:r>
      <w:r w:rsidR="000D70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A21F07">
        <w:rPr>
          <w:rFonts w:ascii="Times New Roman" w:eastAsia="Times New Roman" w:hAnsi="Times New Roman" w:cs="Arial"/>
          <w:sz w:val="28"/>
          <w:szCs w:val="21"/>
          <w:lang w:eastAsia="ru-RU"/>
        </w:rPr>
        <w:t>детей на доступ к образованию. </w:t>
      </w:r>
    </w:p>
    <w:p w14:paraId="002FA5C4" w14:textId="77777777" w:rsid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«____»__________20</w:t>
      </w:r>
      <w:r w:rsidR="0079506C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 года</w:t>
      </w:r>
    </w:p>
    <w:p w14:paraId="3EF6FF1C" w14:textId="77777777"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14:paraId="24A5A3C6" w14:textId="77777777" w:rsidR="00CA0D03" w:rsidRP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sectPr w:rsidR="00CA0D03" w:rsidRPr="00CA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9C0"/>
    <w:multiLevelType w:val="hybridMultilevel"/>
    <w:tmpl w:val="4746D5B4"/>
    <w:lvl w:ilvl="0" w:tplc="48D4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4C4512"/>
    <w:multiLevelType w:val="hybridMultilevel"/>
    <w:tmpl w:val="173CACFE"/>
    <w:lvl w:ilvl="0" w:tplc="E73E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073D47"/>
    <w:multiLevelType w:val="multilevel"/>
    <w:tmpl w:val="F99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E1ADA"/>
    <w:multiLevelType w:val="hybridMultilevel"/>
    <w:tmpl w:val="AD589B2A"/>
    <w:lvl w:ilvl="0" w:tplc="30BE7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857BAC"/>
    <w:multiLevelType w:val="multilevel"/>
    <w:tmpl w:val="7FE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1177A5"/>
    <w:multiLevelType w:val="hybridMultilevel"/>
    <w:tmpl w:val="374CCD0E"/>
    <w:lvl w:ilvl="0" w:tplc="B5E23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56594C"/>
    <w:multiLevelType w:val="multilevel"/>
    <w:tmpl w:val="F33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15530"/>
    <w:multiLevelType w:val="hybridMultilevel"/>
    <w:tmpl w:val="E424EC04"/>
    <w:lvl w:ilvl="0" w:tplc="723854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1305471">
    <w:abstractNumId w:val="2"/>
  </w:num>
  <w:num w:numId="2" w16cid:durableId="141583893">
    <w:abstractNumId w:val="6"/>
  </w:num>
  <w:num w:numId="3" w16cid:durableId="1296570704">
    <w:abstractNumId w:val="4"/>
  </w:num>
  <w:num w:numId="4" w16cid:durableId="1848592275">
    <w:abstractNumId w:val="0"/>
  </w:num>
  <w:num w:numId="5" w16cid:durableId="201746694">
    <w:abstractNumId w:val="1"/>
  </w:num>
  <w:num w:numId="6" w16cid:durableId="1523974902">
    <w:abstractNumId w:val="7"/>
  </w:num>
  <w:num w:numId="7" w16cid:durableId="191696163">
    <w:abstractNumId w:val="3"/>
  </w:num>
  <w:num w:numId="8" w16cid:durableId="2030443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6D"/>
    <w:rsid w:val="00005371"/>
    <w:rsid w:val="0001377E"/>
    <w:rsid w:val="00052EE6"/>
    <w:rsid w:val="000D7000"/>
    <w:rsid w:val="00100E63"/>
    <w:rsid w:val="0016358A"/>
    <w:rsid w:val="00181DC1"/>
    <w:rsid w:val="00186EBD"/>
    <w:rsid w:val="00255E54"/>
    <w:rsid w:val="002B5BD4"/>
    <w:rsid w:val="002F0E6D"/>
    <w:rsid w:val="00325360"/>
    <w:rsid w:val="00332EFD"/>
    <w:rsid w:val="00333C86"/>
    <w:rsid w:val="00362D3C"/>
    <w:rsid w:val="003B1BD2"/>
    <w:rsid w:val="003F07B2"/>
    <w:rsid w:val="004149B4"/>
    <w:rsid w:val="0042371E"/>
    <w:rsid w:val="00477B0B"/>
    <w:rsid w:val="005247AE"/>
    <w:rsid w:val="00573282"/>
    <w:rsid w:val="005865F5"/>
    <w:rsid w:val="005A5D57"/>
    <w:rsid w:val="005F3893"/>
    <w:rsid w:val="006156BE"/>
    <w:rsid w:val="00621D4A"/>
    <w:rsid w:val="0065189A"/>
    <w:rsid w:val="0066305E"/>
    <w:rsid w:val="00681DA7"/>
    <w:rsid w:val="006A2274"/>
    <w:rsid w:val="006A2A87"/>
    <w:rsid w:val="006B3C00"/>
    <w:rsid w:val="006C5750"/>
    <w:rsid w:val="0074588F"/>
    <w:rsid w:val="0075464D"/>
    <w:rsid w:val="00764135"/>
    <w:rsid w:val="00771A7D"/>
    <w:rsid w:val="0079506C"/>
    <w:rsid w:val="007B554D"/>
    <w:rsid w:val="007C1D3A"/>
    <w:rsid w:val="0082248F"/>
    <w:rsid w:val="00850C46"/>
    <w:rsid w:val="0085264F"/>
    <w:rsid w:val="00860A2E"/>
    <w:rsid w:val="008A7401"/>
    <w:rsid w:val="008E2BC7"/>
    <w:rsid w:val="00941DB9"/>
    <w:rsid w:val="009A2950"/>
    <w:rsid w:val="009A2C65"/>
    <w:rsid w:val="009A7D0C"/>
    <w:rsid w:val="00A125B9"/>
    <w:rsid w:val="00A131FA"/>
    <w:rsid w:val="00A21F07"/>
    <w:rsid w:val="00A3466D"/>
    <w:rsid w:val="00A37479"/>
    <w:rsid w:val="00A466FE"/>
    <w:rsid w:val="00A5506D"/>
    <w:rsid w:val="00A7471F"/>
    <w:rsid w:val="00A81153"/>
    <w:rsid w:val="00A87E47"/>
    <w:rsid w:val="00AE6613"/>
    <w:rsid w:val="00AF3FA5"/>
    <w:rsid w:val="00AF7C05"/>
    <w:rsid w:val="00B46CB0"/>
    <w:rsid w:val="00B5547C"/>
    <w:rsid w:val="00BB6B9E"/>
    <w:rsid w:val="00BD7480"/>
    <w:rsid w:val="00BF6395"/>
    <w:rsid w:val="00C0693F"/>
    <w:rsid w:val="00C700E6"/>
    <w:rsid w:val="00CA0D03"/>
    <w:rsid w:val="00CA1FC4"/>
    <w:rsid w:val="00CA3AD0"/>
    <w:rsid w:val="00CA6387"/>
    <w:rsid w:val="00CB6240"/>
    <w:rsid w:val="00D24857"/>
    <w:rsid w:val="00D47D20"/>
    <w:rsid w:val="00DD6CC9"/>
    <w:rsid w:val="00DE6FC1"/>
    <w:rsid w:val="00E3213C"/>
    <w:rsid w:val="00E95996"/>
    <w:rsid w:val="00EA5A3B"/>
    <w:rsid w:val="00EB4159"/>
    <w:rsid w:val="00EE2A1F"/>
    <w:rsid w:val="00F04735"/>
    <w:rsid w:val="00F64F64"/>
    <w:rsid w:val="00F832EC"/>
    <w:rsid w:val="00F853DD"/>
    <w:rsid w:val="00F908BE"/>
    <w:rsid w:val="00FA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08CC"/>
  <w15:chartTrackingRefBased/>
  <w15:docId w15:val="{86CFD980-100D-4060-8E50-78828996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E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47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37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3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lava.e-dag.ru/lett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БУРМУЛЬ</dc:creator>
  <cp:keywords/>
  <dc:description/>
  <cp:lastModifiedBy>Юлия Швецова</cp:lastModifiedBy>
  <cp:revision>58</cp:revision>
  <dcterms:created xsi:type="dcterms:W3CDTF">2018-12-19T19:32:00Z</dcterms:created>
  <dcterms:modified xsi:type="dcterms:W3CDTF">2025-11-17T15:51:00Z</dcterms:modified>
</cp:coreProperties>
</file>